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AE5" w:rsidRPr="002925C6" w:rsidRDefault="00272AE5">
      <w:pPr>
        <w:rPr>
          <w:rFonts w:ascii="Cambria" w:hAnsi="Cambria" w:cs="Arial"/>
          <w:b/>
          <w:sz w:val="22"/>
          <w:szCs w:val="22"/>
          <w:lang w:val="en-US"/>
        </w:rPr>
      </w:pPr>
    </w:p>
    <w:p w:rsidR="00272AE5" w:rsidRPr="002925C6" w:rsidRDefault="00272AE5">
      <w:pPr>
        <w:rPr>
          <w:rFonts w:ascii="Cambria" w:hAnsi="Cambria" w:cs="Arial"/>
          <w:b/>
          <w:sz w:val="22"/>
          <w:szCs w:val="22"/>
          <w:lang w:val="en-US"/>
        </w:rPr>
      </w:pPr>
    </w:p>
    <w:p w:rsidR="00272AE5" w:rsidRPr="002925C6" w:rsidRDefault="00272AE5">
      <w:pPr>
        <w:rPr>
          <w:rFonts w:ascii="Cambria" w:hAnsi="Cambria" w:cs="Arial"/>
          <w:b/>
          <w:sz w:val="22"/>
          <w:szCs w:val="22"/>
          <w:lang w:val="en-US"/>
        </w:rPr>
      </w:pPr>
      <w:r w:rsidRPr="002925C6">
        <w:rPr>
          <w:rFonts w:ascii="Cambria" w:hAnsi="Cambria" w:cs="Arial"/>
          <w:b/>
          <w:sz w:val="22"/>
          <w:szCs w:val="22"/>
          <w:lang w:val="en-US"/>
        </w:rPr>
        <w:tab/>
      </w:r>
      <w:r w:rsidRPr="002925C6">
        <w:rPr>
          <w:rFonts w:ascii="Cambria" w:hAnsi="Cambria" w:cs="Arial"/>
          <w:b/>
          <w:sz w:val="22"/>
          <w:szCs w:val="22"/>
          <w:lang w:val="en-US"/>
        </w:rPr>
        <w:tab/>
      </w:r>
      <w:r w:rsidRPr="002925C6">
        <w:rPr>
          <w:rFonts w:ascii="Cambria" w:hAnsi="Cambria" w:cs="Arial"/>
          <w:b/>
          <w:sz w:val="22"/>
          <w:szCs w:val="22"/>
          <w:lang w:val="en-US"/>
        </w:rPr>
        <w:tab/>
      </w:r>
      <w:r w:rsidRPr="002925C6">
        <w:rPr>
          <w:rFonts w:ascii="Cambria" w:hAnsi="Cambria" w:cs="Arial"/>
          <w:b/>
          <w:sz w:val="22"/>
          <w:szCs w:val="22"/>
          <w:lang w:val="en-US"/>
        </w:rPr>
        <w:tab/>
        <w:t xml:space="preserve">           CURRICULUM VITAE</w:t>
      </w:r>
    </w:p>
    <w:p w:rsidR="00272AE5" w:rsidRPr="002925C6" w:rsidRDefault="00272AE5">
      <w:pPr>
        <w:rPr>
          <w:rFonts w:ascii="Cambria" w:hAnsi="Cambria" w:cs="Arial"/>
          <w:sz w:val="22"/>
          <w:szCs w:val="22"/>
          <w:lang w:val="en-US"/>
        </w:rPr>
      </w:pPr>
    </w:p>
    <w:p w:rsidR="00272AE5" w:rsidRPr="002925C6" w:rsidRDefault="00272AE5">
      <w:pPr>
        <w:rPr>
          <w:rFonts w:ascii="Cambria" w:hAnsi="Cambria" w:cs="Arial"/>
          <w:sz w:val="22"/>
          <w:szCs w:val="22"/>
          <w:lang w:val="en-US"/>
        </w:rPr>
      </w:pPr>
    </w:p>
    <w:p w:rsidR="00272AE5" w:rsidRPr="002925C6" w:rsidRDefault="004D05DC">
      <w:pPr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sz w:val="22"/>
          <w:szCs w:val="22"/>
          <w:lang w:val="en-US"/>
        </w:rPr>
        <w:t xml:space="preserve">Given names, </w:t>
      </w:r>
      <w:r w:rsidR="00B30306" w:rsidRPr="002925C6">
        <w:rPr>
          <w:rFonts w:ascii="Cambria" w:hAnsi="Cambria" w:cs="Arial"/>
          <w:sz w:val="22"/>
          <w:szCs w:val="22"/>
          <w:lang w:val="en-US"/>
        </w:rPr>
        <w:t>LAST NAME</w:t>
      </w:r>
      <w:r w:rsidR="00272AE5" w:rsidRPr="002925C6">
        <w:rPr>
          <w:rFonts w:ascii="Cambria" w:hAnsi="Cambria" w:cs="Arial"/>
          <w:sz w:val="22"/>
          <w:szCs w:val="22"/>
          <w:lang w:val="en-US"/>
        </w:rPr>
        <w:tab/>
      </w:r>
      <w:r w:rsidR="00B30306" w:rsidRPr="002925C6">
        <w:rPr>
          <w:rFonts w:ascii="Cambria" w:hAnsi="Cambria" w:cs="Arial"/>
          <w:sz w:val="22"/>
          <w:szCs w:val="22"/>
          <w:lang w:val="en-US"/>
        </w:rPr>
        <w:tab/>
      </w:r>
      <w:r w:rsidR="009F73EB" w:rsidRPr="002925C6">
        <w:rPr>
          <w:rFonts w:ascii="Cambria" w:hAnsi="Cambria" w:cs="Arial"/>
          <w:sz w:val="22"/>
          <w:szCs w:val="22"/>
          <w:lang w:val="en-US"/>
        </w:rPr>
        <w:t>Marcin Maciej KUROWSKI</w:t>
      </w:r>
    </w:p>
    <w:p w:rsidR="009F73EB" w:rsidRPr="002925C6" w:rsidRDefault="009F73EB">
      <w:pPr>
        <w:rPr>
          <w:rFonts w:ascii="Cambria" w:hAnsi="Cambria" w:cs="Arial"/>
          <w:sz w:val="22"/>
          <w:szCs w:val="22"/>
          <w:lang w:val="en-US"/>
        </w:rPr>
      </w:pPr>
    </w:p>
    <w:p w:rsidR="009F73EB" w:rsidRPr="002925C6" w:rsidRDefault="009F73EB">
      <w:pPr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sz w:val="22"/>
          <w:szCs w:val="22"/>
          <w:lang w:val="en-US"/>
        </w:rPr>
        <w:t>Date of birth</w:t>
      </w:r>
      <w:r w:rsidRPr="002925C6">
        <w:rPr>
          <w:rFonts w:ascii="Cambria" w:hAnsi="Cambria" w:cs="Arial"/>
          <w:sz w:val="22"/>
          <w:szCs w:val="22"/>
          <w:lang w:val="en-US"/>
        </w:rPr>
        <w:tab/>
      </w:r>
      <w:r w:rsidRPr="002925C6">
        <w:rPr>
          <w:rFonts w:ascii="Cambria" w:hAnsi="Cambria" w:cs="Arial"/>
          <w:sz w:val="22"/>
          <w:szCs w:val="22"/>
          <w:lang w:val="en-US"/>
        </w:rPr>
        <w:tab/>
      </w:r>
      <w:r w:rsidRPr="002925C6">
        <w:rPr>
          <w:rFonts w:ascii="Cambria" w:hAnsi="Cambria" w:cs="Arial"/>
          <w:sz w:val="22"/>
          <w:szCs w:val="22"/>
          <w:lang w:val="en-US"/>
        </w:rPr>
        <w:tab/>
      </w:r>
      <w:r w:rsidRPr="002925C6">
        <w:rPr>
          <w:rFonts w:ascii="Cambria" w:hAnsi="Cambria" w:cs="Arial"/>
          <w:sz w:val="22"/>
          <w:szCs w:val="22"/>
          <w:lang w:val="en-US"/>
        </w:rPr>
        <w:tab/>
        <w:t>2</w:t>
      </w:r>
      <w:r w:rsidRPr="002925C6">
        <w:rPr>
          <w:rFonts w:ascii="Cambria" w:hAnsi="Cambria" w:cs="Arial"/>
          <w:sz w:val="22"/>
          <w:szCs w:val="22"/>
          <w:vertAlign w:val="superscript"/>
          <w:lang w:val="en-US"/>
        </w:rPr>
        <w:t>nd</w:t>
      </w:r>
      <w:r w:rsidRPr="002925C6">
        <w:rPr>
          <w:rFonts w:ascii="Cambria" w:hAnsi="Cambria" w:cs="Arial"/>
          <w:sz w:val="22"/>
          <w:szCs w:val="22"/>
          <w:lang w:val="en-US"/>
        </w:rPr>
        <w:t xml:space="preserve"> November 1974</w:t>
      </w:r>
    </w:p>
    <w:p w:rsidR="002C55E9" w:rsidRPr="002925C6" w:rsidRDefault="002C55E9">
      <w:pPr>
        <w:rPr>
          <w:rFonts w:ascii="Cambria" w:hAnsi="Cambria" w:cs="Arial"/>
          <w:sz w:val="22"/>
          <w:szCs w:val="22"/>
          <w:lang w:val="en-US"/>
        </w:rPr>
      </w:pPr>
    </w:p>
    <w:p w:rsidR="00272AE5" w:rsidRPr="002925C6" w:rsidRDefault="004D05DC">
      <w:pPr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sz w:val="22"/>
          <w:szCs w:val="22"/>
          <w:lang w:val="en-US"/>
        </w:rPr>
        <w:t>Education</w:t>
      </w:r>
      <w:r w:rsidR="00272AE5" w:rsidRPr="002925C6">
        <w:rPr>
          <w:rFonts w:ascii="Cambria" w:hAnsi="Cambria" w:cs="Arial"/>
          <w:sz w:val="22"/>
          <w:szCs w:val="22"/>
          <w:lang w:val="en-US"/>
        </w:rPr>
        <w:tab/>
      </w:r>
      <w:r w:rsidR="00272AE5" w:rsidRPr="002925C6">
        <w:rPr>
          <w:rFonts w:ascii="Cambria" w:hAnsi="Cambria" w:cs="Arial"/>
          <w:sz w:val="22"/>
          <w:szCs w:val="22"/>
          <w:lang w:val="en-US"/>
        </w:rPr>
        <w:tab/>
      </w:r>
      <w:r w:rsidR="00272AE5" w:rsidRPr="002925C6">
        <w:rPr>
          <w:rFonts w:ascii="Cambria" w:hAnsi="Cambria" w:cs="Arial"/>
          <w:sz w:val="22"/>
          <w:szCs w:val="22"/>
          <w:lang w:val="en-US"/>
        </w:rPr>
        <w:tab/>
      </w:r>
      <w:r w:rsidR="00037733" w:rsidRPr="002925C6">
        <w:rPr>
          <w:rFonts w:ascii="Cambria" w:hAnsi="Cambria" w:cs="Arial"/>
          <w:sz w:val="22"/>
          <w:szCs w:val="22"/>
          <w:lang w:val="en-US"/>
        </w:rPr>
        <w:tab/>
      </w:r>
      <w:r w:rsidR="00272AE5" w:rsidRPr="002925C6">
        <w:rPr>
          <w:rFonts w:ascii="Cambria" w:hAnsi="Cambria" w:cs="Arial"/>
          <w:b/>
          <w:bCs/>
          <w:sz w:val="22"/>
          <w:szCs w:val="22"/>
          <w:lang w:val="en-US"/>
        </w:rPr>
        <w:t>1999</w:t>
      </w:r>
      <w:r w:rsidR="00F778B4" w:rsidRPr="002925C6">
        <w:rPr>
          <w:rFonts w:ascii="Cambria" w:hAnsi="Cambria" w:cs="Arial"/>
          <w:sz w:val="22"/>
          <w:szCs w:val="22"/>
          <w:lang w:val="en-US"/>
        </w:rPr>
        <w:t xml:space="preserve"> – </w:t>
      </w:r>
      <w:r w:rsidRPr="002925C6">
        <w:rPr>
          <w:rFonts w:ascii="Cambria" w:hAnsi="Cambria" w:cs="Arial"/>
          <w:b/>
          <w:sz w:val="22"/>
          <w:szCs w:val="22"/>
          <w:lang w:val="en-US"/>
        </w:rPr>
        <w:t>MD</w:t>
      </w:r>
      <w:r w:rsidR="00F778B4" w:rsidRPr="002925C6">
        <w:rPr>
          <w:rFonts w:ascii="Cambria" w:hAnsi="Cambria" w:cs="Arial"/>
          <w:sz w:val="22"/>
          <w:szCs w:val="22"/>
          <w:lang w:val="en-US"/>
        </w:rPr>
        <w:t xml:space="preserve">., </w:t>
      </w:r>
      <w:r w:rsidRPr="002925C6">
        <w:rPr>
          <w:rFonts w:ascii="Cambria" w:hAnsi="Cambria" w:cs="Arial"/>
          <w:sz w:val="22"/>
          <w:szCs w:val="22"/>
          <w:lang w:val="en-US"/>
        </w:rPr>
        <w:t>Medical University of Lodz, Poland</w:t>
      </w:r>
    </w:p>
    <w:p w:rsidR="00272AE5" w:rsidRPr="002925C6" w:rsidRDefault="00272AE5">
      <w:pPr>
        <w:rPr>
          <w:rFonts w:ascii="Cambria" w:hAnsi="Cambria" w:cs="Arial"/>
          <w:sz w:val="22"/>
          <w:szCs w:val="22"/>
          <w:lang w:val="en-US"/>
        </w:rPr>
      </w:pPr>
    </w:p>
    <w:p w:rsidR="00272AE5" w:rsidRPr="002925C6" w:rsidRDefault="00272AE5" w:rsidP="00F778B4">
      <w:pPr>
        <w:ind w:left="3540"/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b/>
          <w:bCs/>
          <w:sz w:val="22"/>
          <w:szCs w:val="22"/>
          <w:lang w:val="en-US"/>
        </w:rPr>
        <w:t>2004</w:t>
      </w:r>
      <w:r w:rsidR="00F778B4" w:rsidRPr="002925C6">
        <w:rPr>
          <w:rFonts w:ascii="Cambria" w:hAnsi="Cambria" w:cs="Arial"/>
          <w:b/>
          <w:bCs/>
          <w:sz w:val="22"/>
          <w:szCs w:val="22"/>
          <w:lang w:val="en-US"/>
        </w:rPr>
        <w:t xml:space="preserve"> -- </w:t>
      </w:r>
      <w:r w:rsidR="004D05DC" w:rsidRPr="002925C6">
        <w:rPr>
          <w:rFonts w:ascii="Cambria" w:hAnsi="Cambria" w:cs="Arial"/>
          <w:b/>
          <w:sz w:val="22"/>
          <w:szCs w:val="22"/>
          <w:lang w:val="en-US"/>
        </w:rPr>
        <w:t>PhD</w:t>
      </w:r>
      <w:r w:rsidR="00F778B4" w:rsidRPr="002925C6">
        <w:rPr>
          <w:rFonts w:ascii="Cambria" w:hAnsi="Cambria" w:cs="Arial"/>
          <w:sz w:val="22"/>
          <w:szCs w:val="22"/>
          <w:lang w:val="en-US"/>
        </w:rPr>
        <w:t xml:space="preserve">., </w:t>
      </w:r>
      <w:r w:rsidR="004D05DC" w:rsidRPr="002925C6">
        <w:rPr>
          <w:rFonts w:ascii="Cambria" w:hAnsi="Cambria" w:cs="Arial"/>
          <w:sz w:val="22"/>
          <w:szCs w:val="22"/>
          <w:lang w:val="en-US"/>
        </w:rPr>
        <w:t>Dept. of Pneumonology and Allergology, Medical University of Lodz, Poland</w:t>
      </w:r>
    </w:p>
    <w:p w:rsidR="00EA1192" w:rsidRPr="002925C6" w:rsidRDefault="00EA1192" w:rsidP="00F778B4">
      <w:pPr>
        <w:ind w:left="3540"/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b/>
          <w:bCs/>
          <w:sz w:val="22"/>
          <w:szCs w:val="22"/>
          <w:lang w:val="en-US"/>
        </w:rPr>
        <w:t xml:space="preserve">2018 – Habilitation (dr </w:t>
      </w:r>
      <w:proofErr w:type="gramStart"/>
      <w:r w:rsidRPr="002925C6">
        <w:rPr>
          <w:rFonts w:ascii="Cambria" w:hAnsi="Cambria" w:cs="Arial"/>
          <w:b/>
          <w:bCs/>
          <w:sz w:val="22"/>
          <w:szCs w:val="22"/>
          <w:lang w:val="en-US"/>
        </w:rPr>
        <w:t>hab</w:t>
      </w:r>
      <w:proofErr w:type="gramEnd"/>
      <w:r w:rsidRPr="002925C6">
        <w:rPr>
          <w:rFonts w:ascii="Cambria" w:hAnsi="Cambria" w:cs="Arial"/>
          <w:b/>
          <w:bCs/>
          <w:sz w:val="22"/>
          <w:szCs w:val="22"/>
          <w:lang w:val="en-US"/>
        </w:rPr>
        <w:t xml:space="preserve">. </w:t>
      </w:r>
      <w:r w:rsidR="006E212D" w:rsidRPr="002925C6">
        <w:rPr>
          <w:rFonts w:ascii="Cambria" w:hAnsi="Cambria" w:cs="Arial"/>
          <w:b/>
          <w:bCs/>
          <w:sz w:val="22"/>
          <w:szCs w:val="22"/>
          <w:lang w:val="en-US"/>
        </w:rPr>
        <w:t>n</w:t>
      </w:r>
      <w:r w:rsidRPr="002925C6">
        <w:rPr>
          <w:rFonts w:ascii="Cambria" w:hAnsi="Cambria" w:cs="Arial"/>
          <w:b/>
          <w:bCs/>
          <w:sz w:val="22"/>
          <w:szCs w:val="22"/>
          <w:lang w:val="en-US"/>
        </w:rPr>
        <w:t xml:space="preserve">. med.), </w:t>
      </w:r>
      <w:r w:rsidR="00273AD4" w:rsidRPr="002925C6">
        <w:rPr>
          <w:rFonts w:ascii="Cambria" w:hAnsi="Cambria" w:cs="Arial"/>
          <w:sz w:val="22"/>
          <w:szCs w:val="22"/>
          <w:lang w:val="en-US"/>
        </w:rPr>
        <w:t>The Nofer Institute of Occupational Medicine, Lodz, Poland</w:t>
      </w:r>
    </w:p>
    <w:p w:rsidR="000810A4" w:rsidRPr="002925C6" w:rsidRDefault="000810A4" w:rsidP="00F778B4">
      <w:pPr>
        <w:ind w:left="3540"/>
        <w:rPr>
          <w:rFonts w:ascii="Cambria" w:hAnsi="Cambria" w:cs="Arial"/>
          <w:sz w:val="22"/>
          <w:szCs w:val="22"/>
          <w:lang w:val="en-US"/>
        </w:rPr>
      </w:pPr>
    </w:p>
    <w:p w:rsidR="0075403C" w:rsidRDefault="00124560" w:rsidP="0075403C">
      <w:pPr>
        <w:tabs>
          <w:tab w:val="left" w:pos="3544"/>
        </w:tabs>
        <w:ind w:left="3540" w:hanging="3678"/>
        <w:rPr>
          <w:rFonts w:ascii="Cambria" w:hAnsi="Cambria" w:cs="Arial"/>
          <w:bCs/>
          <w:sz w:val="22"/>
          <w:szCs w:val="22"/>
          <w:lang w:val="en-US"/>
        </w:rPr>
      </w:pPr>
      <w:r w:rsidRPr="00323F2E">
        <w:rPr>
          <w:rFonts w:ascii="Cambria" w:hAnsi="Cambria" w:cs="Arial"/>
          <w:bCs/>
          <w:sz w:val="22"/>
          <w:szCs w:val="22"/>
          <w:lang w:val="en-US"/>
        </w:rPr>
        <w:t>Clinical experience</w:t>
      </w:r>
      <w:r>
        <w:rPr>
          <w:rFonts w:ascii="Cambria" w:hAnsi="Cambria" w:cs="Arial"/>
          <w:b/>
          <w:sz w:val="22"/>
          <w:szCs w:val="22"/>
          <w:lang w:val="en-US"/>
        </w:rPr>
        <w:tab/>
      </w:r>
      <w:r w:rsidR="00EC64E1">
        <w:rPr>
          <w:rFonts w:ascii="Cambria" w:hAnsi="Cambria" w:cs="Arial"/>
          <w:bCs/>
          <w:sz w:val="22"/>
          <w:szCs w:val="22"/>
          <w:lang w:val="en-US"/>
        </w:rPr>
        <w:t>Board certified in</w:t>
      </w:r>
      <w:r w:rsidR="0075403C">
        <w:rPr>
          <w:rFonts w:ascii="Cambria" w:hAnsi="Cambria" w:cs="Arial"/>
          <w:bCs/>
          <w:sz w:val="22"/>
          <w:szCs w:val="22"/>
          <w:lang w:val="en-US"/>
        </w:rPr>
        <w:t>:</w:t>
      </w:r>
    </w:p>
    <w:p w:rsidR="00067B7F" w:rsidRDefault="0075403C" w:rsidP="0075403C">
      <w:pPr>
        <w:tabs>
          <w:tab w:val="left" w:pos="3544"/>
        </w:tabs>
        <w:ind w:left="3540" w:hanging="3678"/>
        <w:rPr>
          <w:rFonts w:ascii="Cambria" w:hAnsi="Cambria" w:cs="Arial"/>
          <w:bCs/>
          <w:sz w:val="22"/>
          <w:szCs w:val="22"/>
          <w:lang w:val="en-US"/>
        </w:rPr>
      </w:pPr>
      <w:r>
        <w:rPr>
          <w:rFonts w:ascii="Cambria" w:hAnsi="Cambria" w:cs="Arial"/>
          <w:b/>
          <w:sz w:val="22"/>
          <w:szCs w:val="22"/>
          <w:lang w:val="en-US"/>
        </w:rPr>
        <w:tab/>
      </w:r>
      <w:r w:rsidR="00EC64E1">
        <w:rPr>
          <w:rFonts w:ascii="Cambria" w:hAnsi="Cambria" w:cs="Arial"/>
          <w:bCs/>
          <w:sz w:val="22"/>
          <w:szCs w:val="22"/>
          <w:lang w:val="en-US"/>
        </w:rPr>
        <w:t xml:space="preserve">Internal Diseases, </w:t>
      </w:r>
      <w:r w:rsidR="002B127F">
        <w:rPr>
          <w:rFonts w:ascii="Cambria" w:hAnsi="Cambria" w:cs="Arial"/>
          <w:bCs/>
          <w:sz w:val="22"/>
          <w:szCs w:val="22"/>
          <w:lang w:val="en-US"/>
        </w:rPr>
        <w:t>2007</w:t>
      </w:r>
    </w:p>
    <w:p w:rsidR="00067B7F" w:rsidRDefault="00067B7F" w:rsidP="0075403C">
      <w:pPr>
        <w:tabs>
          <w:tab w:val="left" w:pos="3544"/>
        </w:tabs>
        <w:ind w:left="3540" w:hanging="3678"/>
        <w:rPr>
          <w:rFonts w:ascii="Cambria" w:hAnsi="Cambria" w:cs="Arial"/>
          <w:bCs/>
          <w:sz w:val="22"/>
          <w:szCs w:val="22"/>
          <w:lang w:val="en-US"/>
        </w:rPr>
      </w:pPr>
      <w:r>
        <w:rPr>
          <w:rFonts w:ascii="Cambria" w:hAnsi="Cambria" w:cs="Arial"/>
          <w:bCs/>
          <w:sz w:val="22"/>
          <w:szCs w:val="22"/>
          <w:lang w:val="en-US"/>
        </w:rPr>
        <w:tab/>
      </w:r>
      <w:r w:rsidR="00EC64E1">
        <w:rPr>
          <w:rFonts w:ascii="Cambria" w:hAnsi="Cambria" w:cs="Arial"/>
          <w:bCs/>
          <w:sz w:val="22"/>
          <w:szCs w:val="22"/>
          <w:lang w:val="en-US"/>
        </w:rPr>
        <w:t>Allergology</w:t>
      </w:r>
      <w:r>
        <w:rPr>
          <w:rFonts w:ascii="Cambria" w:hAnsi="Cambria" w:cs="Arial"/>
          <w:bCs/>
          <w:sz w:val="22"/>
          <w:szCs w:val="22"/>
          <w:lang w:val="en-US"/>
        </w:rPr>
        <w:t xml:space="preserve">, </w:t>
      </w:r>
      <w:r w:rsidR="002B127F">
        <w:rPr>
          <w:rFonts w:ascii="Cambria" w:hAnsi="Cambria" w:cs="Arial"/>
          <w:bCs/>
          <w:sz w:val="22"/>
          <w:szCs w:val="22"/>
          <w:lang w:val="en-US"/>
        </w:rPr>
        <w:t>2011</w:t>
      </w:r>
    </w:p>
    <w:p w:rsidR="00CC76F1" w:rsidRDefault="00067B7F" w:rsidP="0075403C">
      <w:pPr>
        <w:tabs>
          <w:tab w:val="left" w:pos="3544"/>
        </w:tabs>
        <w:ind w:left="3540" w:hanging="3678"/>
        <w:rPr>
          <w:rFonts w:ascii="Cambria" w:hAnsi="Cambria" w:cs="Arial"/>
          <w:bCs/>
          <w:sz w:val="22"/>
          <w:szCs w:val="22"/>
          <w:lang w:val="en-US"/>
        </w:rPr>
      </w:pPr>
      <w:r>
        <w:rPr>
          <w:rFonts w:ascii="Cambria" w:hAnsi="Cambria" w:cs="Arial"/>
          <w:bCs/>
          <w:sz w:val="22"/>
          <w:szCs w:val="22"/>
          <w:lang w:val="en-US"/>
        </w:rPr>
        <w:tab/>
      </w:r>
      <w:r w:rsidR="00EC64E1">
        <w:rPr>
          <w:rFonts w:ascii="Cambria" w:hAnsi="Cambria" w:cs="Arial"/>
          <w:bCs/>
          <w:sz w:val="22"/>
          <w:szCs w:val="22"/>
          <w:lang w:val="en-US"/>
        </w:rPr>
        <w:t>Clinical Immunology</w:t>
      </w:r>
      <w:r>
        <w:rPr>
          <w:rFonts w:ascii="Cambria" w:hAnsi="Cambria" w:cs="Arial"/>
          <w:bCs/>
          <w:sz w:val="22"/>
          <w:szCs w:val="22"/>
          <w:lang w:val="en-US"/>
        </w:rPr>
        <w:t xml:space="preserve">, </w:t>
      </w:r>
      <w:r w:rsidR="002B127F">
        <w:rPr>
          <w:rFonts w:ascii="Cambria" w:hAnsi="Cambria" w:cs="Arial"/>
          <w:bCs/>
          <w:sz w:val="22"/>
          <w:szCs w:val="22"/>
          <w:lang w:val="en-US"/>
        </w:rPr>
        <w:t>2025</w:t>
      </w:r>
    </w:p>
    <w:p w:rsidR="0075403C" w:rsidRPr="00EC64E1" w:rsidRDefault="00A51CBD" w:rsidP="002B127F">
      <w:pPr>
        <w:tabs>
          <w:tab w:val="left" w:pos="3544"/>
        </w:tabs>
        <w:ind w:left="3540" w:hanging="3678"/>
        <w:rPr>
          <w:rFonts w:ascii="Cambria" w:hAnsi="Cambria" w:cs="Arial"/>
          <w:bCs/>
          <w:sz w:val="22"/>
          <w:szCs w:val="22"/>
          <w:lang w:val="en-US"/>
        </w:rPr>
      </w:pPr>
      <w:r>
        <w:rPr>
          <w:rFonts w:ascii="Cambria" w:hAnsi="Cambria" w:cs="Arial"/>
          <w:bCs/>
          <w:sz w:val="22"/>
          <w:szCs w:val="22"/>
          <w:lang w:val="en-US"/>
        </w:rPr>
        <w:tab/>
      </w:r>
    </w:p>
    <w:p w:rsidR="00272AE5" w:rsidRPr="002925C6" w:rsidRDefault="00272AE5">
      <w:pPr>
        <w:rPr>
          <w:rFonts w:ascii="Cambria" w:hAnsi="Cambria" w:cs="Arial"/>
          <w:sz w:val="22"/>
          <w:szCs w:val="22"/>
          <w:lang w:val="en-US"/>
        </w:rPr>
      </w:pPr>
    </w:p>
    <w:p w:rsidR="00272AE5" w:rsidRPr="002925C6" w:rsidRDefault="004D05DC" w:rsidP="00F778B4">
      <w:pPr>
        <w:ind w:left="3540" w:hanging="3540"/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sz w:val="22"/>
          <w:szCs w:val="22"/>
          <w:lang w:val="en-US"/>
        </w:rPr>
        <w:t>Employment</w:t>
      </w:r>
      <w:r w:rsidR="00F778B4" w:rsidRPr="002925C6">
        <w:rPr>
          <w:rFonts w:ascii="Cambria" w:hAnsi="Cambria" w:cs="Arial"/>
          <w:sz w:val="22"/>
          <w:szCs w:val="22"/>
          <w:lang w:val="en-US"/>
        </w:rPr>
        <w:tab/>
      </w:r>
      <w:r w:rsidRPr="002925C6">
        <w:rPr>
          <w:rFonts w:ascii="Cambria" w:hAnsi="Cambria" w:cs="Arial"/>
          <w:b/>
          <w:sz w:val="22"/>
          <w:szCs w:val="22"/>
          <w:lang w:val="en-US"/>
        </w:rPr>
        <w:t>2000-2004</w:t>
      </w:r>
      <w:r w:rsidRPr="002925C6">
        <w:rPr>
          <w:rFonts w:ascii="Cambria" w:hAnsi="Cambria" w:cs="Arial"/>
          <w:sz w:val="22"/>
          <w:szCs w:val="22"/>
          <w:lang w:val="en-US"/>
        </w:rPr>
        <w:t>PhD student, Dept. of Pneumonology and Allergology, Medical University of Lodz, Poland</w:t>
      </w:r>
    </w:p>
    <w:p w:rsidR="004D05DC" w:rsidRPr="002925C6" w:rsidRDefault="004D05DC" w:rsidP="00F778B4">
      <w:pPr>
        <w:ind w:left="3540" w:hanging="3540"/>
        <w:rPr>
          <w:rFonts w:ascii="Cambria" w:hAnsi="Cambria" w:cs="Arial"/>
          <w:sz w:val="22"/>
          <w:szCs w:val="22"/>
          <w:lang w:val="en-US"/>
        </w:rPr>
      </w:pPr>
    </w:p>
    <w:p w:rsidR="00272AE5" w:rsidRPr="002925C6" w:rsidRDefault="00272AE5">
      <w:pPr>
        <w:ind w:left="3540"/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b/>
          <w:bCs/>
          <w:sz w:val="22"/>
          <w:szCs w:val="22"/>
          <w:lang w:val="en-US"/>
        </w:rPr>
        <w:t>2004</w:t>
      </w:r>
      <w:r w:rsidR="00747531" w:rsidRPr="002925C6">
        <w:rPr>
          <w:rFonts w:ascii="Cambria" w:hAnsi="Cambria" w:cs="Arial"/>
          <w:b/>
          <w:bCs/>
          <w:sz w:val="22"/>
          <w:szCs w:val="22"/>
          <w:lang w:val="en-US"/>
        </w:rPr>
        <w:t xml:space="preserve">-2008 </w:t>
      </w:r>
      <w:r w:rsidR="00695CD4" w:rsidRPr="002925C6">
        <w:rPr>
          <w:rFonts w:ascii="Cambria" w:hAnsi="Cambria" w:cs="Arial"/>
          <w:sz w:val="22"/>
          <w:szCs w:val="22"/>
          <w:lang w:val="en-US"/>
        </w:rPr>
        <w:t>research assistant</w:t>
      </w:r>
      <w:r w:rsidR="00695CD4" w:rsidRPr="002925C6">
        <w:rPr>
          <w:rFonts w:ascii="Cambria" w:hAnsi="Cambria" w:cs="Arial"/>
          <w:b/>
          <w:bCs/>
          <w:sz w:val="22"/>
          <w:szCs w:val="22"/>
          <w:lang w:val="en-US"/>
        </w:rPr>
        <w:t xml:space="preserve">, </w:t>
      </w:r>
      <w:r w:rsidR="004D05DC" w:rsidRPr="002925C6">
        <w:rPr>
          <w:rFonts w:ascii="Cambria" w:hAnsi="Cambria" w:cs="Arial"/>
          <w:bCs/>
          <w:sz w:val="22"/>
          <w:szCs w:val="22"/>
          <w:lang w:val="en-US"/>
        </w:rPr>
        <w:t xml:space="preserve">Department of Immunologyand Allergy, </w:t>
      </w:r>
      <w:r w:rsidR="004D05DC" w:rsidRPr="002925C6">
        <w:rPr>
          <w:rFonts w:ascii="Cambria" w:hAnsi="Cambria" w:cs="Arial"/>
          <w:sz w:val="22"/>
          <w:szCs w:val="22"/>
          <w:lang w:val="en-US"/>
        </w:rPr>
        <w:t>Medical University of Lodz, Poland</w:t>
      </w:r>
    </w:p>
    <w:p w:rsidR="00695CD4" w:rsidRPr="002925C6" w:rsidRDefault="00695CD4">
      <w:pPr>
        <w:ind w:left="3540"/>
        <w:rPr>
          <w:rFonts w:ascii="Cambria" w:hAnsi="Cambria" w:cs="Arial"/>
          <w:sz w:val="22"/>
          <w:szCs w:val="22"/>
          <w:lang w:val="en-US"/>
        </w:rPr>
      </w:pPr>
    </w:p>
    <w:p w:rsidR="00695CD4" w:rsidRPr="002925C6" w:rsidRDefault="00695CD4">
      <w:pPr>
        <w:ind w:left="3540"/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b/>
          <w:bCs/>
          <w:sz w:val="22"/>
          <w:szCs w:val="22"/>
          <w:lang w:val="en-US"/>
        </w:rPr>
        <w:t>2008-</w:t>
      </w:r>
      <w:r w:rsidR="008A7882" w:rsidRPr="002925C6">
        <w:rPr>
          <w:rFonts w:ascii="Cambria" w:hAnsi="Cambria" w:cs="Arial"/>
          <w:b/>
          <w:bCs/>
          <w:sz w:val="22"/>
          <w:szCs w:val="22"/>
          <w:lang w:val="en-US"/>
        </w:rPr>
        <w:t>2019</w:t>
      </w:r>
      <w:r w:rsidR="00372607" w:rsidRPr="002925C6">
        <w:rPr>
          <w:rFonts w:ascii="Cambria" w:hAnsi="Cambria" w:cs="Arial"/>
          <w:sz w:val="22"/>
          <w:szCs w:val="22"/>
          <w:lang w:val="en-US"/>
        </w:rPr>
        <w:t>Assistant Professor (</w:t>
      </w:r>
      <w:proofErr w:type="spellStart"/>
      <w:r w:rsidR="00372607" w:rsidRPr="002925C6">
        <w:rPr>
          <w:rFonts w:ascii="Cambria" w:hAnsi="Cambria" w:cs="Arial"/>
          <w:sz w:val="22"/>
          <w:szCs w:val="22"/>
          <w:lang w:val="en-US"/>
        </w:rPr>
        <w:t>adiunkt</w:t>
      </w:r>
      <w:proofErr w:type="spellEnd"/>
      <w:r w:rsidR="00372607" w:rsidRPr="002925C6">
        <w:rPr>
          <w:rFonts w:ascii="Cambria" w:hAnsi="Cambria" w:cs="Arial"/>
          <w:sz w:val="22"/>
          <w:szCs w:val="22"/>
          <w:lang w:val="en-US"/>
        </w:rPr>
        <w:t>)</w:t>
      </w:r>
      <w:r w:rsidR="00D30216" w:rsidRPr="002925C6">
        <w:rPr>
          <w:rFonts w:ascii="Cambria" w:hAnsi="Cambria" w:cs="Arial"/>
          <w:sz w:val="22"/>
          <w:szCs w:val="22"/>
          <w:lang w:val="en-US"/>
        </w:rPr>
        <w:t xml:space="preserve">, </w:t>
      </w:r>
      <w:r w:rsidR="00D30216" w:rsidRPr="002925C6">
        <w:rPr>
          <w:rFonts w:ascii="Cambria" w:hAnsi="Cambria" w:cs="Arial"/>
          <w:bCs/>
          <w:sz w:val="22"/>
          <w:szCs w:val="22"/>
          <w:lang w:val="en-US"/>
        </w:rPr>
        <w:t xml:space="preserve">Department of Immunology and Allergy, </w:t>
      </w:r>
      <w:r w:rsidR="00D30216" w:rsidRPr="002925C6">
        <w:rPr>
          <w:rFonts w:ascii="Cambria" w:hAnsi="Cambria" w:cs="Arial"/>
          <w:sz w:val="22"/>
          <w:szCs w:val="22"/>
          <w:lang w:val="en-US"/>
        </w:rPr>
        <w:t>Medical University of Lodz, Poland</w:t>
      </w:r>
    </w:p>
    <w:p w:rsidR="00544DA7" w:rsidRPr="002925C6" w:rsidRDefault="00544DA7">
      <w:pPr>
        <w:ind w:left="3540"/>
        <w:rPr>
          <w:rFonts w:ascii="Cambria" w:hAnsi="Cambria" w:cs="Arial"/>
          <w:sz w:val="22"/>
          <w:szCs w:val="22"/>
          <w:lang w:val="en-US"/>
        </w:rPr>
      </w:pPr>
    </w:p>
    <w:p w:rsidR="00544DA7" w:rsidRPr="002925C6" w:rsidRDefault="00544DA7">
      <w:pPr>
        <w:ind w:left="3540"/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b/>
          <w:bCs/>
          <w:sz w:val="22"/>
          <w:szCs w:val="22"/>
          <w:lang w:val="en-US"/>
        </w:rPr>
        <w:t xml:space="preserve">2020 </w:t>
      </w:r>
      <w:r w:rsidR="0019061F" w:rsidRPr="002925C6">
        <w:rPr>
          <w:rFonts w:ascii="Cambria" w:hAnsi="Cambria" w:cs="Arial"/>
          <w:b/>
          <w:bCs/>
          <w:sz w:val="22"/>
          <w:szCs w:val="22"/>
          <w:lang w:val="en-US"/>
        </w:rPr>
        <w:t>–</w:t>
      </w:r>
      <w:r w:rsidRPr="002925C6">
        <w:rPr>
          <w:rFonts w:ascii="Cambria" w:hAnsi="Cambria" w:cs="Arial"/>
          <w:b/>
          <w:bCs/>
          <w:sz w:val="22"/>
          <w:szCs w:val="22"/>
          <w:lang w:val="en-US"/>
        </w:rPr>
        <w:t xml:space="preserve"> </w:t>
      </w:r>
      <w:proofErr w:type="gramStart"/>
      <w:r w:rsidRPr="002925C6">
        <w:rPr>
          <w:rFonts w:ascii="Cambria" w:hAnsi="Cambria" w:cs="Arial"/>
          <w:b/>
          <w:bCs/>
          <w:sz w:val="22"/>
          <w:szCs w:val="22"/>
          <w:lang w:val="en-US"/>
        </w:rPr>
        <w:t>ongoing</w:t>
      </w:r>
      <w:proofErr w:type="gramEnd"/>
      <w:r w:rsidR="0019061F" w:rsidRPr="002925C6">
        <w:rPr>
          <w:rFonts w:ascii="Cambria" w:hAnsi="Cambria" w:cs="Arial"/>
          <w:sz w:val="22"/>
          <w:szCs w:val="22"/>
          <w:lang w:val="en-US"/>
        </w:rPr>
        <w:t xml:space="preserve"> Associate Professor</w:t>
      </w:r>
      <w:r w:rsidR="00EA1192" w:rsidRPr="002925C6">
        <w:rPr>
          <w:rFonts w:ascii="Cambria" w:hAnsi="Cambria" w:cs="Arial"/>
          <w:sz w:val="22"/>
          <w:szCs w:val="22"/>
          <w:lang w:val="en-US"/>
        </w:rPr>
        <w:t xml:space="preserve">, </w:t>
      </w:r>
      <w:r w:rsidR="00EA1192" w:rsidRPr="002925C6">
        <w:rPr>
          <w:rFonts w:ascii="Cambria" w:hAnsi="Cambria" w:cs="Arial"/>
          <w:bCs/>
          <w:sz w:val="22"/>
          <w:szCs w:val="22"/>
          <w:lang w:val="en-US"/>
        </w:rPr>
        <w:t xml:space="preserve">Department of Immunology and Allergy, </w:t>
      </w:r>
      <w:r w:rsidR="00EA1192" w:rsidRPr="002925C6">
        <w:rPr>
          <w:rFonts w:ascii="Cambria" w:hAnsi="Cambria" w:cs="Arial"/>
          <w:sz w:val="22"/>
          <w:szCs w:val="22"/>
          <w:lang w:val="en-US"/>
        </w:rPr>
        <w:t>Medical University of Lodz, Poland</w:t>
      </w:r>
    </w:p>
    <w:p w:rsidR="00272AE5" w:rsidRPr="002925C6" w:rsidRDefault="00272AE5">
      <w:pPr>
        <w:ind w:left="3540" w:hanging="3540"/>
        <w:rPr>
          <w:rFonts w:ascii="Cambria" w:hAnsi="Cambria" w:cs="Arial"/>
          <w:sz w:val="22"/>
          <w:szCs w:val="22"/>
          <w:lang w:val="en-US"/>
        </w:rPr>
      </w:pPr>
    </w:p>
    <w:p w:rsidR="00272AE5" w:rsidRPr="002925C6" w:rsidRDefault="00B767E2">
      <w:pPr>
        <w:pStyle w:val="BodyTextIndent"/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sz w:val="22"/>
          <w:szCs w:val="22"/>
          <w:lang w:val="en-US"/>
        </w:rPr>
        <w:t>Fell</w:t>
      </w:r>
      <w:r w:rsidR="004D05DC" w:rsidRPr="002925C6">
        <w:rPr>
          <w:rFonts w:ascii="Cambria" w:hAnsi="Cambria" w:cs="Arial"/>
          <w:sz w:val="22"/>
          <w:szCs w:val="22"/>
          <w:lang w:val="en-US"/>
        </w:rPr>
        <w:t>owships</w:t>
      </w:r>
      <w:r w:rsidR="00272AE5" w:rsidRPr="002925C6">
        <w:rPr>
          <w:rFonts w:ascii="Cambria" w:hAnsi="Cambria" w:cs="Arial"/>
          <w:sz w:val="22"/>
          <w:szCs w:val="22"/>
          <w:lang w:val="en-US"/>
        </w:rPr>
        <w:tab/>
      </w:r>
      <w:r w:rsidR="00272AE5" w:rsidRPr="002925C6">
        <w:rPr>
          <w:rFonts w:ascii="Cambria" w:hAnsi="Cambria" w:cs="Arial"/>
          <w:b/>
          <w:bCs/>
          <w:sz w:val="22"/>
          <w:szCs w:val="22"/>
          <w:lang w:val="en-US"/>
        </w:rPr>
        <w:t>1997,</w:t>
      </w:r>
      <w:r w:rsidR="00272AE5" w:rsidRPr="002925C6">
        <w:rPr>
          <w:rFonts w:ascii="Cambria" w:hAnsi="Cambria" w:cs="Arial"/>
          <w:sz w:val="22"/>
          <w:szCs w:val="22"/>
          <w:lang w:val="en-US"/>
        </w:rPr>
        <w:t xml:space="preserve"> Université-Claude-Bernard, Lyon, Franc</w:t>
      </w:r>
      <w:r w:rsidRPr="002925C6">
        <w:rPr>
          <w:rFonts w:ascii="Cambria" w:hAnsi="Cambria" w:cs="Arial"/>
          <w:sz w:val="22"/>
          <w:szCs w:val="22"/>
          <w:lang w:val="en-US"/>
        </w:rPr>
        <w:t>e</w:t>
      </w:r>
      <w:r w:rsidR="00272AE5" w:rsidRPr="002925C6">
        <w:rPr>
          <w:rFonts w:ascii="Cambria" w:hAnsi="Cambria" w:cs="Arial"/>
          <w:sz w:val="22"/>
          <w:szCs w:val="22"/>
          <w:lang w:val="en-US"/>
        </w:rPr>
        <w:t xml:space="preserve">; </w:t>
      </w:r>
      <w:r w:rsidR="004D05DC" w:rsidRPr="002925C6">
        <w:rPr>
          <w:rFonts w:ascii="Cambria" w:hAnsi="Cambria" w:cs="Arial"/>
          <w:sz w:val="22"/>
          <w:szCs w:val="22"/>
          <w:lang w:val="en-US"/>
        </w:rPr>
        <w:t>TEMPRA fellowship</w:t>
      </w:r>
    </w:p>
    <w:p w:rsidR="00272AE5" w:rsidRPr="002925C6" w:rsidRDefault="00272AE5">
      <w:pPr>
        <w:ind w:left="3540" w:hanging="3540"/>
        <w:rPr>
          <w:rFonts w:ascii="Cambria" w:hAnsi="Cambria" w:cs="Arial"/>
          <w:sz w:val="22"/>
          <w:szCs w:val="22"/>
          <w:lang w:val="en-US"/>
        </w:rPr>
      </w:pPr>
    </w:p>
    <w:p w:rsidR="00272AE5" w:rsidRPr="002925C6" w:rsidRDefault="00272AE5">
      <w:pPr>
        <w:ind w:left="3540" w:hanging="3540"/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sz w:val="22"/>
          <w:szCs w:val="22"/>
          <w:lang w:val="en-US"/>
        </w:rPr>
        <w:tab/>
      </w:r>
      <w:r w:rsidRPr="002925C6">
        <w:rPr>
          <w:rFonts w:ascii="Cambria" w:hAnsi="Cambria" w:cs="Arial"/>
          <w:b/>
          <w:bCs/>
          <w:sz w:val="22"/>
          <w:szCs w:val="22"/>
          <w:lang w:val="en-US"/>
        </w:rPr>
        <w:t>2002-2003,</w:t>
      </w:r>
      <w:r w:rsidRPr="002925C6">
        <w:rPr>
          <w:rFonts w:ascii="Cambria" w:hAnsi="Cambria" w:cs="Arial"/>
          <w:sz w:val="22"/>
          <w:szCs w:val="22"/>
          <w:lang w:val="en-US"/>
        </w:rPr>
        <w:t xml:space="preserve"> Imperial College, Dept. of Thoracic Medicine, National Heart and Lung Institute, </w:t>
      </w:r>
      <w:r w:rsidR="004D05DC" w:rsidRPr="002925C6">
        <w:rPr>
          <w:rFonts w:ascii="Cambria" w:hAnsi="Cambria" w:cs="Arial"/>
          <w:sz w:val="22"/>
          <w:szCs w:val="22"/>
          <w:lang w:val="en-US"/>
        </w:rPr>
        <w:t>London, UK</w:t>
      </w:r>
      <w:r w:rsidRPr="002925C6">
        <w:rPr>
          <w:rFonts w:ascii="Cambria" w:hAnsi="Cambria" w:cs="Arial"/>
          <w:sz w:val="22"/>
          <w:szCs w:val="22"/>
          <w:lang w:val="en-US"/>
        </w:rPr>
        <w:t xml:space="preserve">; </w:t>
      </w:r>
      <w:r w:rsidR="009E2385" w:rsidRPr="002925C6">
        <w:rPr>
          <w:rFonts w:ascii="Cambria" w:hAnsi="Cambria" w:cs="Arial"/>
          <w:sz w:val="22"/>
          <w:szCs w:val="22"/>
          <w:lang w:val="en-US"/>
        </w:rPr>
        <w:t>European Respiratory Society</w:t>
      </w:r>
      <w:r w:rsidR="004D05DC" w:rsidRPr="002925C6">
        <w:rPr>
          <w:rFonts w:ascii="Cambria" w:hAnsi="Cambria" w:cs="Arial"/>
          <w:sz w:val="22"/>
          <w:szCs w:val="22"/>
          <w:lang w:val="en-US"/>
        </w:rPr>
        <w:t xml:space="preserve"> Fellowship</w:t>
      </w:r>
      <w:r w:rsidRPr="002925C6">
        <w:rPr>
          <w:rFonts w:ascii="Cambria" w:hAnsi="Cambria" w:cs="Arial"/>
          <w:sz w:val="22"/>
          <w:szCs w:val="22"/>
          <w:lang w:val="en-US"/>
        </w:rPr>
        <w:t>.</w:t>
      </w:r>
    </w:p>
    <w:p w:rsidR="00272AE5" w:rsidRPr="002925C6" w:rsidRDefault="00272AE5">
      <w:pPr>
        <w:ind w:left="3540" w:hanging="3540"/>
        <w:rPr>
          <w:rFonts w:ascii="Cambria" w:hAnsi="Cambria" w:cs="Arial"/>
          <w:sz w:val="22"/>
          <w:szCs w:val="22"/>
          <w:lang w:val="en-US"/>
        </w:rPr>
      </w:pPr>
    </w:p>
    <w:p w:rsidR="004D05DC" w:rsidRPr="002925C6" w:rsidRDefault="004D05DC">
      <w:pPr>
        <w:ind w:left="3540" w:hanging="3540"/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sz w:val="22"/>
          <w:szCs w:val="22"/>
          <w:lang w:val="en-US"/>
        </w:rPr>
        <w:t>Foreign Languages</w:t>
      </w:r>
      <w:r w:rsidR="00272AE5" w:rsidRPr="002925C6">
        <w:rPr>
          <w:rFonts w:ascii="Cambria" w:hAnsi="Cambria" w:cs="Arial"/>
          <w:sz w:val="22"/>
          <w:szCs w:val="22"/>
          <w:lang w:val="en-US"/>
        </w:rPr>
        <w:tab/>
      </w:r>
      <w:r w:rsidRPr="002925C6">
        <w:rPr>
          <w:rFonts w:ascii="Cambria" w:hAnsi="Cambria" w:cs="Arial"/>
          <w:b/>
          <w:i/>
          <w:sz w:val="22"/>
          <w:szCs w:val="22"/>
          <w:lang w:val="en-US"/>
        </w:rPr>
        <w:t>Polish</w:t>
      </w:r>
      <w:r w:rsidRPr="002925C6">
        <w:rPr>
          <w:rFonts w:ascii="Cambria" w:hAnsi="Cambria" w:cs="Arial"/>
          <w:sz w:val="22"/>
          <w:szCs w:val="22"/>
          <w:lang w:val="en-US"/>
        </w:rPr>
        <w:t xml:space="preserve"> – mother </w:t>
      </w:r>
      <w:r w:rsidR="00612834" w:rsidRPr="002925C6">
        <w:rPr>
          <w:rFonts w:ascii="Cambria" w:hAnsi="Cambria" w:cs="Arial"/>
          <w:sz w:val="22"/>
          <w:szCs w:val="22"/>
          <w:lang w:val="en-US"/>
        </w:rPr>
        <w:t>tongue</w:t>
      </w:r>
    </w:p>
    <w:p w:rsidR="00272AE5" w:rsidRPr="002925C6" w:rsidRDefault="004D05DC" w:rsidP="004D05DC">
      <w:pPr>
        <w:ind w:left="3540"/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b/>
          <w:bCs/>
          <w:i/>
          <w:iCs/>
          <w:sz w:val="22"/>
          <w:szCs w:val="22"/>
          <w:lang w:val="en-US"/>
        </w:rPr>
        <w:t>English, French</w:t>
      </w:r>
      <w:r w:rsidR="00272AE5" w:rsidRPr="002925C6">
        <w:rPr>
          <w:rFonts w:ascii="Cambria" w:hAnsi="Cambria" w:cs="Arial"/>
          <w:sz w:val="22"/>
          <w:szCs w:val="22"/>
          <w:lang w:val="en-US"/>
        </w:rPr>
        <w:t xml:space="preserve"> – </w:t>
      </w:r>
      <w:r w:rsidRPr="002925C6">
        <w:rPr>
          <w:rFonts w:ascii="Cambria" w:hAnsi="Cambria" w:cs="Arial"/>
          <w:sz w:val="22"/>
          <w:szCs w:val="22"/>
          <w:lang w:val="en-US"/>
        </w:rPr>
        <w:t>fluent</w:t>
      </w:r>
    </w:p>
    <w:p w:rsidR="004D05DC" w:rsidRPr="002925C6" w:rsidRDefault="00272AE5" w:rsidP="004D05DC">
      <w:pPr>
        <w:ind w:left="3540" w:hanging="3540"/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sz w:val="22"/>
          <w:szCs w:val="22"/>
          <w:lang w:val="en-US"/>
        </w:rPr>
        <w:tab/>
      </w:r>
      <w:r w:rsidR="004D05DC" w:rsidRPr="002925C6">
        <w:rPr>
          <w:rFonts w:ascii="Cambria" w:hAnsi="Cambria" w:cs="Arial"/>
          <w:b/>
          <w:bCs/>
          <w:i/>
          <w:iCs/>
          <w:sz w:val="22"/>
          <w:szCs w:val="22"/>
          <w:lang w:val="en-US"/>
        </w:rPr>
        <w:t>Spanish, Russian</w:t>
      </w:r>
      <w:r w:rsidR="00F778B4" w:rsidRPr="002925C6">
        <w:rPr>
          <w:rFonts w:ascii="Cambria" w:hAnsi="Cambria" w:cs="Arial"/>
          <w:sz w:val="22"/>
          <w:szCs w:val="22"/>
          <w:lang w:val="en-US"/>
        </w:rPr>
        <w:t xml:space="preserve"> –</w:t>
      </w:r>
      <w:r w:rsidR="004D05DC" w:rsidRPr="002925C6">
        <w:rPr>
          <w:rFonts w:ascii="Cambria" w:hAnsi="Cambria" w:cs="Arial"/>
          <w:sz w:val="22"/>
          <w:szCs w:val="22"/>
          <w:lang w:val="en-US"/>
        </w:rPr>
        <w:t>advanced</w:t>
      </w:r>
    </w:p>
    <w:p w:rsidR="006B5963" w:rsidRPr="002925C6" w:rsidRDefault="006B5963" w:rsidP="0080362F">
      <w:pPr>
        <w:autoSpaceDE w:val="0"/>
        <w:autoSpaceDN w:val="0"/>
        <w:adjustRightInd w:val="0"/>
        <w:ind w:left="1080"/>
        <w:rPr>
          <w:rFonts w:ascii="Cambria" w:hAnsi="Cambria" w:cs="Arial"/>
          <w:bCs/>
          <w:iCs/>
          <w:sz w:val="22"/>
          <w:szCs w:val="22"/>
          <w:lang w:val="en-US"/>
        </w:rPr>
      </w:pPr>
    </w:p>
    <w:p w:rsidR="00001C12" w:rsidRPr="002925C6" w:rsidRDefault="005D6424" w:rsidP="00027FDF">
      <w:pPr>
        <w:pStyle w:val="Header"/>
        <w:tabs>
          <w:tab w:val="clear" w:pos="4153"/>
          <w:tab w:val="clear" w:pos="8306"/>
        </w:tabs>
        <w:ind w:left="3540" w:hanging="3540"/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</w:pPr>
      <w:r w:rsidRPr="002925C6">
        <w:rPr>
          <w:rFonts w:ascii="Cambria" w:hAnsi="Cambria" w:cs="Arial"/>
          <w:bCs/>
          <w:iCs/>
          <w:sz w:val="22"/>
          <w:szCs w:val="22"/>
          <w:lang w:val="en-US"/>
        </w:rPr>
        <w:t>Activities</w:t>
      </w:r>
      <w:r w:rsidR="000E71E3" w:rsidRPr="002925C6">
        <w:rPr>
          <w:rFonts w:ascii="Cambria" w:hAnsi="Cambria" w:cs="Arial"/>
          <w:bCs/>
          <w:iCs/>
          <w:sz w:val="22"/>
          <w:szCs w:val="22"/>
          <w:lang w:val="en-US"/>
        </w:rPr>
        <w:tab/>
      </w:r>
      <w:r w:rsidR="008316A9"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>JMA Immunology Section representative</w:t>
      </w:r>
      <w:r w:rsidR="000E71E3"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>, European Academy of Allergy and Clinical Immunology</w:t>
      </w:r>
      <w:r w:rsidR="00027FDF"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 xml:space="preserve"> (EAACI)</w:t>
      </w:r>
      <w:r w:rsidR="008316A9"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 xml:space="preserve"> – 2005-2009  </w:t>
      </w:r>
      <w:r w:rsidR="008316A9" w:rsidRPr="002925C6">
        <w:rPr>
          <w:rFonts w:ascii="Cambria" w:hAnsi="Cambria" w:cs="Arial"/>
          <w:b/>
          <w:bCs/>
          <w:sz w:val="21"/>
          <w:szCs w:val="21"/>
          <w:shd w:val="clear" w:color="auto" w:fill="F8F9FA"/>
          <w:lang w:val="en-US"/>
        </w:rPr>
        <w:br/>
      </w:r>
      <w:r w:rsidR="008316A9"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> Secretary of the</w:t>
      </w:r>
      <w:r w:rsidR="00027FDF"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 xml:space="preserve"> EAACI</w:t>
      </w:r>
      <w:r w:rsidR="008316A9"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 xml:space="preserve"> Interest Group “Allergy, Asthma and Sports” 2011-15</w:t>
      </w:r>
      <w:r w:rsidR="008316A9"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br/>
        <w:t xml:space="preserve">Chairperson, </w:t>
      </w:r>
      <w:r w:rsidR="00027FDF"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 xml:space="preserve">EAACI </w:t>
      </w:r>
      <w:r w:rsidR="008316A9"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>Interest Group “Allergy, Asthma and Sports” – 2015-17</w:t>
      </w:r>
      <w:r w:rsidR="008316A9"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br/>
      </w:r>
      <w:r w:rsidR="00027FDF"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 xml:space="preserve">EAACI </w:t>
      </w:r>
      <w:r w:rsidR="008316A9"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 xml:space="preserve">Asthma Section Board Member </w:t>
      </w:r>
      <w:r w:rsidR="00621DFF"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>–2017-2019</w:t>
      </w:r>
    </w:p>
    <w:p w:rsidR="00027FDF" w:rsidRPr="002925C6" w:rsidRDefault="00027FDF" w:rsidP="00027FDF">
      <w:pPr>
        <w:pStyle w:val="Header"/>
        <w:tabs>
          <w:tab w:val="clear" w:pos="4153"/>
          <w:tab w:val="clear" w:pos="8306"/>
        </w:tabs>
        <w:ind w:left="3540" w:hanging="3540"/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</w:pPr>
    </w:p>
    <w:p w:rsidR="004113E9" w:rsidRPr="002925C6" w:rsidRDefault="002F6B35" w:rsidP="002F6B35">
      <w:pPr>
        <w:pStyle w:val="Header"/>
        <w:tabs>
          <w:tab w:val="clear" w:pos="4153"/>
          <w:tab w:val="clear" w:pos="8306"/>
        </w:tabs>
        <w:ind w:left="3540"/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</w:pPr>
      <w:r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>Chairperson,</w:t>
      </w:r>
      <w:r w:rsidR="004113E9"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 xml:space="preserve"> “Allergy, Asthma and Sports” Section, Polish Society of Allergology</w:t>
      </w:r>
      <w:r w:rsidR="00D97556"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 xml:space="preserve"> – </w:t>
      </w:r>
      <w:r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>20</w:t>
      </w:r>
      <w:r w:rsidR="0057481A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>1</w:t>
      </w:r>
      <w:r w:rsidRPr="002925C6"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  <w:t>1 - ongoing</w:t>
      </w:r>
    </w:p>
    <w:p w:rsidR="00D97556" w:rsidRPr="002925C6" w:rsidRDefault="00D97556" w:rsidP="00027FDF">
      <w:pPr>
        <w:pStyle w:val="Header"/>
        <w:tabs>
          <w:tab w:val="clear" w:pos="4153"/>
          <w:tab w:val="clear" w:pos="8306"/>
        </w:tabs>
        <w:ind w:left="3540" w:hanging="3540"/>
        <w:rPr>
          <w:rFonts w:ascii="Cambria" w:hAnsi="Cambria" w:cstheme="minorHAnsi"/>
          <w:bCs/>
          <w:sz w:val="21"/>
          <w:szCs w:val="21"/>
          <w:shd w:val="clear" w:color="auto" w:fill="F8F9FA"/>
          <w:lang w:val="en-US"/>
        </w:rPr>
      </w:pPr>
    </w:p>
    <w:p w:rsidR="00001C12" w:rsidRPr="002925C6" w:rsidRDefault="00001C12" w:rsidP="0080362F">
      <w:pPr>
        <w:autoSpaceDE w:val="0"/>
        <w:autoSpaceDN w:val="0"/>
        <w:adjustRightInd w:val="0"/>
        <w:rPr>
          <w:rFonts w:ascii="Cambria" w:hAnsi="Cambria" w:cs="Arial"/>
          <w:bCs/>
          <w:iCs/>
          <w:sz w:val="22"/>
          <w:szCs w:val="22"/>
          <w:lang w:val="en-US"/>
        </w:rPr>
      </w:pPr>
    </w:p>
    <w:p w:rsidR="00D00971" w:rsidRPr="002925C6" w:rsidRDefault="002F6B35" w:rsidP="006D6068">
      <w:pPr>
        <w:autoSpaceDE w:val="0"/>
        <w:autoSpaceDN w:val="0"/>
        <w:adjustRightInd w:val="0"/>
        <w:ind w:left="3534" w:hanging="3672"/>
        <w:rPr>
          <w:rFonts w:ascii="Cambria" w:hAnsi="Cambria" w:cs="Arial"/>
          <w:bCs/>
          <w:iCs/>
          <w:sz w:val="22"/>
          <w:szCs w:val="22"/>
          <w:lang w:val="en-US"/>
        </w:rPr>
      </w:pPr>
      <w:r w:rsidRPr="002925C6">
        <w:rPr>
          <w:rFonts w:ascii="Cambria" w:hAnsi="Cambria" w:cs="Arial"/>
          <w:bCs/>
          <w:iCs/>
          <w:sz w:val="22"/>
          <w:szCs w:val="22"/>
          <w:lang w:val="en-US"/>
        </w:rPr>
        <w:t>International cooperation</w:t>
      </w:r>
      <w:r w:rsidR="00AF2448" w:rsidRPr="002925C6">
        <w:rPr>
          <w:rFonts w:ascii="Cambria" w:hAnsi="Cambria" w:cs="Arial"/>
          <w:bCs/>
          <w:iCs/>
          <w:sz w:val="22"/>
          <w:szCs w:val="22"/>
          <w:lang w:val="en-US"/>
        </w:rPr>
        <w:t xml:space="preserve"> experience</w:t>
      </w:r>
      <w:r w:rsidR="00826C16" w:rsidRPr="002925C6">
        <w:rPr>
          <w:rFonts w:ascii="Cambria" w:hAnsi="Cambria" w:cs="Arial"/>
          <w:bCs/>
          <w:iCs/>
          <w:sz w:val="22"/>
          <w:szCs w:val="22"/>
          <w:lang w:val="en-US"/>
        </w:rPr>
        <w:tab/>
      </w:r>
      <w:r w:rsidR="005B364E">
        <w:rPr>
          <w:rFonts w:ascii="Cambria" w:hAnsi="Cambria" w:cs="Arial"/>
          <w:bCs/>
          <w:iCs/>
          <w:sz w:val="22"/>
          <w:szCs w:val="22"/>
          <w:lang w:val="en-US"/>
        </w:rPr>
        <w:t xml:space="preserve">Starting from </w:t>
      </w:r>
      <w:r w:rsidR="00D00971" w:rsidRPr="002925C6">
        <w:rPr>
          <w:rFonts w:ascii="Cambria" w:hAnsi="Cambria" w:cs="Arial"/>
          <w:bCs/>
          <w:iCs/>
          <w:sz w:val="22"/>
          <w:szCs w:val="22"/>
          <w:lang w:val="en-US"/>
        </w:rPr>
        <w:t xml:space="preserve">2008 </w:t>
      </w:r>
      <w:r w:rsidR="005B364E">
        <w:rPr>
          <w:rFonts w:ascii="Cambria" w:hAnsi="Cambria" w:cs="Arial"/>
          <w:bCs/>
          <w:iCs/>
          <w:sz w:val="22"/>
          <w:szCs w:val="22"/>
          <w:lang w:val="en-US"/>
        </w:rPr>
        <w:t>I was the m</w:t>
      </w:r>
      <w:r w:rsidR="00D00971" w:rsidRPr="002925C6">
        <w:rPr>
          <w:rFonts w:ascii="Cambria" w:hAnsi="Cambria" w:cs="Arial"/>
          <w:bCs/>
          <w:iCs/>
          <w:sz w:val="22"/>
          <w:szCs w:val="22"/>
          <w:lang w:val="en-US"/>
        </w:rPr>
        <w:t>ain investigator in the Polish part of the Olympic Study within the framework</w:t>
      </w:r>
      <w:r w:rsidR="007007EE" w:rsidRPr="002925C6">
        <w:rPr>
          <w:rFonts w:ascii="Cambria" w:hAnsi="Cambria" w:cs="Arial"/>
          <w:bCs/>
          <w:iCs/>
          <w:sz w:val="22"/>
          <w:szCs w:val="22"/>
          <w:lang w:val="en-US"/>
        </w:rPr>
        <w:t xml:space="preserve"> of Global Allergy and Asthma European Network (GA2LEN)</w:t>
      </w:r>
      <w:r w:rsidR="0034513F">
        <w:rPr>
          <w:rFonts w:ascii="Cambria" w:hAnsi="Cambria" w:cs="Arial"/>
          <w:bCs/>
          <w:iCs/>
          <w:sz w:val="22"/>
          <w:szCs w:val="22"/>
          <w:lang w:val="en-US"/>
        </w:rPr>
        <w:t xml:space="preserve"> – a </w:t>
      </w:r>
      <w:r w:rsidR="004C4619" w:rsidRPr="00FA743F">
        <w:rPr>
          <w:rFonts w:cs="Arial"/>
          <w:sz w:val="24"/>
          <w:szCs w:val="24"/>
          <w:shd w:val="clear" w:color="auto" w:fill="FFFFFF"/>
          <w:lang w:val="en-US"/>
        </w:rPr>
        <w:t xml:space="preserve">project being an excellence network </w:t>
      </w:r>
      <w:proofErr w:type="spellStart"/>
      <w:r w:rsidR="004C4619" w:rsidRPr="00FA743F">
        <w:rPr>
          <w:rFonts w:cs="Arial"/>
          <w:sz w:val="24"/>
          <w:szCs w:val="24"/>
          <w:shd w:val="clear" w:color="auto" w:fill="FFFFFF"/>
          <w:lang w:val="en-US"/>
        </w:rPr>
        <w:t>witin</w:t>
      </w:r>
      <w:proofErr w:type="spellEnd"/>
      <w:r w:rsidR="004C4619" w:rsidRPr="00FA743F">
        <w:rPr>
          <w:rFonts w:cs="Arial"/>
          <w:sz w:val="24"/>
          <w:szCs w:val="24"/>
          <w:shd w:val="clear" w:color="auto" w:fill="FFFFFF"/>
          <w:lang w:val="en-US"/>
        </w:rPr>
        <w:t xml:space="preserve"> the 5</w:t>
      </w:r>
      <w:r w:rsidR="004C4619" w:rsidRPr="00FA743F">
        <w:rPr>
          <w:rFonts w:cs="Arial"/>
          <w:sz w:val="24"/>
          <w:szCs w:val="24"/>
          <w:shd w:val="clear" w:color="auto" w:fill="FFFFFF"/>
          <w:vertAlign w:val="superscript"/>
          <w:lang w:val="en-US"/>
        </w:rPr>
        <w:t>th</w:t>
      </w:r>
      <w:r w:rsidR="004C4619" w:rsidRPr="00FA743F">
        <w:rPr>
          <w:rFonts w:cs="Arial"/>
          <w:sz w:val="24"/>
          <w:szCs w:val="24"/>
          <w:shd w:val="clear" w:color="auto" w:fill="FFFFFF"/>
          <w:lang w:val="en-US"/>
        </w:rPr>
        <w:t xml:space="preserve"> EU Framework Program. I was </w:t>
      </w:r>
      <w:r w:rsidR="0034513F">
        <w:rPr>
          <w:rFonts w:cs="Arial"/>
          <w:sz w:val="24"/>
          <w:szCs w:val="24"/>
          <w:shd w:val="clear" w:color="auto" w:fill="FFFFFF"/>
          <w:lang w:val="en-US"/>
        </w:rPr>
        <w:t xml:space="preserve">directly engaged </w:t>
      </w:r>
      <w:proofErr w:type="spellStart"/>
      <w:r w:rsidR="0034513F">
        <w:rPr>
          <w:rFonts w:cs="Arial"/>
          <w:sz w:val="24"/>
          <w:szCs w:val="24"/>
          <w:shd w:val="clear" w:color="auto" w:fill="FFFFFF"/>
          <w:lang w:val="en-US"/>
        </w:rPr>
        <w:t>into</w:t>
      </w:r>
      <w:r w:rsidR="004C4619" w:rsidRPr="00FA743F">
        <w:rPr>
          <w:rFonts w:cs="Arial"/>
          <w:sz w:val="24"/>
          <w:szCs w:val="24"/>
          <w:shd w:val="clear" w:color="auto" w:fill="FFFFFF"/>
          <w:lang w:val="en-US"/>
        </w:rPr>
        <w:t>workpackage</w:t>
      </w:r>
      <w:proofErr w:type="spellEnd"/>
      <w:r w:rsidR="004C4619" w:rsidRPr="00FA743F">
        <w:rPr>
          <w:rFonts w:cs="Arial"/>
          <w:sz w:val="24"/>
          <w:szCs w:val="24"/>
          <w:shd w:val="clear" w:color="auto" w:fill="FFFFFF"/>
          <w:lang w:val="en-US"/>
        </w:rPr>
        <w:t xml:space="preserve"> 2.8 “Allergy, Asthma and </w:t>
      </w:r>
      <w:proofErr w:type="spellStart"/>
      <w:r w:rsidR="004C4619" w:rsidRPr="00FA743F">
        <w:rPr>
          <w:rFonts w:cs="Arial"/>
          <w:sz w:val="24"/>
          <w:szCs w:val="24"/>
          <w:shd w:val="clear" w:color="auto" w:fill="FFFFFF"/>
          <w:lang w:val="en-US"/>
        </w:rPr>
        <w:t>Sports”.</w:t>
      </w:r>
      <w:r w:rsidR="007007EE" w:rsidRPr="002925C6">
        <w:rPr>
          <w:rFonts w:ascii="Cambria" w:hAnsi="Cambria" w:cs="Arial"/>
          <w:bCs/>
          <w:iCs/>
          <w:sz w:val="22"/>
          <w:szCs w:val="22"/>
          <w:lang w:val="en-US"/>
        </w:rPr>
        <w:t>assessing</w:t>
      </w:r>
      <w:proofErr w:type="spellEnd"/>
      <w:r w:rsidR="007007EE" w:rsidRPr="002925C6">
        <w:rPr>
          <w:rFonts w:ascii="Cambria" w:hAnsi="Cambria" w:cs="Arial"/>
          <w:bCs/>
          <w:iCs/>
          <w:sz w:val="22"/>
          <w:szCs w:val="22"/>
          <w:lang w:val="en-US"/>
        </w:rPr>
        <w:t xml:space="preserve"> the prevalence of asthma and allergy among Olympic athletes participating in the 2008 Olympic Games in Beijing</w:t>
      </w:r>
      <w:r w:rsidR="004C4619">
        <w:rPr>
          <w:rFonts w:ascii="Cambria" w:hAnsi="Cambria" w:cs="Arial"/>
          <w:bCs/>
          <w:iCs/>
          <w:sz w:val="22"/>
          <w:szCs w:val="22"/>
          <w:lang w:val="en-US"/>
        </w:rPr>
        <w:t xml:space="preserve">. </w:t>
      </w:r>
    </w:p>
    <w:p w:rsidR="00D00971" w:rsidRPr="002925C6" w:rsidRDefault="00D00971" w:rsidP="006D6068">
      <w:pPr>
        <w:autoSpaceDE w:val="0"/>
        <w:autoSpaceDN w:val="0"/>
        <w:adjustRightInd w:val="0"/>
        <w:ind w:left="3534" w:hanging="3672"/>
        <w:rPr>
          <w:rFonts w:ascii="Cambria" w:hAnsi="Cambria" w:cs="Arial"/>
          <w:bCs/>
          <w:iCs/>
          <w:sz w:val="22"/>
          <w:szCs w:val="22"/>
          <w:lang w:val="en-US"/>
        </w:rPr>
      </w:pPr>
    </w:p>
    <w:p w:rsidR="00D126D6" w:rsidRPr="008B1180" w:rsidRDefault="00D126D6" w:rsidP="00A40AF5">
      <w:pPr>
        <w:autoSpaceDE w:val="0"/>
        <w:autoSpaceDN w:val="0"/>
        <w:adjustRightInd w:val="0"/>
        <w:ind w:left="3544" w:hanging="142"/>
        <w:rPr>
          <w:rFonts w:asciiTheme="majorHAnsi" w:hAnsiTheme="majorHAnsi"/>
          <w:sz w:val="22"/>
          <w:szCs w:val="22"/>
          <w:shd w:val="clear" w:color="auto" w:fill="FFFFFF"/>
          <w:lang w:val="en-US"/>
        </w:rPr>
      </w:pPr>
      <w:r>
        <w:rPr>
          <w:rFonts w:ascii="Cambria" w:hAnsi="Cambria" w:cs="Arial"/>
          <w:bCs/>
          <w:iCs/>
          <w:sz w:val="22"/>
          <w:szCs w:val="22"/>
          <w:lang w:val="en-US"/>
        </w:rPr>
        <w:tab/>
      </w:r>
      <w:r w:rsidRPr="008B1180">
        <w:rPr>
          <w:rFonts w:asciiTheme="majorHAnsi" w:hAnsiTheme="majorHAnsi"/>
          <w:bCs/>
          <w:sz w:val="22"/>
          <w:szCs w:val="22"/>
          <w:lang w:val="en-US"/>
        </w:rPr>
        <w:t xml:space="preserve">In the years 2013-2016 I was involved in the Healthy Aging Research Center (HARC) project financed by the European Union. I was a Task Leader within the </w:t>
      </w:r>
      <w:proofErr w:type="spellStart"/>
      <w:r w:rsidRPr="008B1180">
        <w:rPr>
          <w:rFonts w:asciiTheme="majorHAnsi" w:hAnsiTheme="majorHAnsi"/>
          <w:bCs/>
          <w:sz w:val="22"/>
          <w:szCs w:val="22"/>
          <w:lang w:val="en-US"/>
        </w:rPr>
        <w:t>workpackage</w:t>
      </w:r>
      <w:r w:rsidRPr="008B1180">
        <w:rPr>
          <w:rFonts w:asciiTheme="majorHAnsi" w:hAnsiTheme="majorHAnsi"/>
          <w:sz w:val="22"/>
          <w:szCs w:val="22"/>
          <w:shd w:val="clear" w:color="auto" w:fill="FFFFFF"/>
          <w:lang w:val="en-US"/>
        </w:rPr>
        <w:t>Virtual</w:t>
      </w:r>
      <w:proofErr w:type="spellEnd"/>
      <w:r w:rsidRPr="008B1180">
        <w:rPr>
          <w:rFonts w:asciiTheme="majorHAnsi" w:hAnsiTheme="majorHAnsi"/>
          <w:sz w:val="22"/>
          <w:szCs w:val="22"/>
          <w:shd w:val="clear" w:color="auto" w:fill="FFFFFF"/>
          <w:lang w:val="en-US"/>
        </w:rPr>
        <w:t xml:space="preserve"> Research Laboratory and Biobank – increasing the research potential by improving infrastructure (V-Lab)”.  My role was to participate in organization of the Biobank in the structure of the Chair of Clinical Immunology and Microbiology</w:t>
      </w:r>
      <w:r w:rsidR="00A40AF5">
        <w:rPr>
          <w:rFonts w:asciiTheme="majorHAnsi" w:hAnsiTheme="majorHAnsi"/>
          <w:sz w:val="22"/>
          <w:szCs w:val="22"/>
          <w:shd w:val="clear" w:color="auto" w:fill="FFFFFF"/>
          <w:lang w:val="en-US"/>
        </w:rPr>
        <w:t>.</w:t>
      </w:r>
      <w:r w:rsidRPr="008B1180">
        <w:rPr>
          <w:rFonts w:asciiTheme="majorHAnsi" w:hAnsiTheme="majorHAnsi"/>
          <w:sz w:val="22"/>
          <w:szCs w:val="22"/>
          <w:shd w:val="clear" w:color="auto" w:fill="FFFFFF"/>
          <w:lang w:val="en-US"/>
        </w:rPr>
        <w:t xml:space="preserve"> The Biobank currently allows for storage of ca. 10,000 samples in liquid nitrogen and ca. 40,000 samples in -80 C freezers.</w:t>
      </w:r>
    </w:p>
    <w:p w:rsidR="00D126D6" w:rsidRPr="008B1180" w:rsidRDefault="00D126D6" w:rsidP="00D126D6">
      <w:pPr>
        <w:autoSpaceDE w:val="0"/>
        <w:autoSpaceDN w:val="0"/>
        <w:adjustRightInd w:val="0"/>
        <w:spacing w:line="276" w:lineRule="auto"/>
        <w:rPr>
          <w:rFonts w:asciiTheme="majorHAnsi" w:hAnsiTheme="majorHAnsi"/>
          <w:sz w:val="22"/>
          <w:szCs w:val="22"/>
          <w:shd w:val="clear" w:color="auto" w:fill="FFFFFF"/>
          <w:lang w:val="en-US"/>
        </w:rPr>
      </w:pPr>
    </w:p>
    <w:p w:rsidR="00D00971" w:rsidRPr="008B1180" w:rsidRDefault="00D126D6" w:rsidP="00D126D6">
      <w:pPr>
        <w:autoSpaceDE w:val="0"/>
        <w:autoSpaceDN w:val="0"/>
        <w:adjustRightInd w:val="0"/>
        <w:ind w:left="3534"/>
        <w:rPr>
          <w:rStyle w:val="apple-converted-space"/>
          <w:rFonts w:asciiTheme="majorHAnsi" w:hAnsiTheme="majorHAnsi" w:cs="Arial"/>
          <w:sz w:val="22"/>
          <w:szCs w:val="22"/>
          <w:shd w:val="clear" w:color="auto" w:fill="FFFFFF"/>
          <w:lang w:val="en-US"/>
        </w:rPr>
      </w:pPr>
      <w:r w:rsidRPr="008B1180">
        <w:rPr>
          <w:rFonts w:asciiTheme="majorHAnsi" w:hAnsiTheme="majorHAnsi"/>
          <w:sz w:val="22"/>
          <w:szCs w:val="22"/>
          <w:shd w:val="clear" w:color="auto" w:fill="FFFFFF"/>
          <w:lang w:val="en-US"/>
        </w:rPr>
        <w:t xml:space="preserve">In the same period the Department of Immunology, Rheumatology and Allergy participated in the </w:t>
      </w:r>
      <w:proofErr w:type="spellStart"/>
      <w:r w:rsidRPr="008B1180">
        <w:rPr>
          <w:rFonts w:asciiTheme="majorHAnsi" w:hAnsiTheme="majorHAnsi"/>
          <w:sz w:val="22"/>
          <w:szCs w:val="22"/>
          <w:lang w:val="en-US"/>
        </w:rPr>
        <w:t>iFAAM</w:t>
      </w:r>
      <w:proofErr w:type="spellEnd"/>
      <w:r w:rsidRPr="008B1180">
        <w:rPr>
          <w:rFonts w:asciiTheme="majorHAnsi" w:hAnsiTheme="majorHAnsi"/>
          <w:sz w:val="22"/>
          <w:szCs w:val="22"/>
          <w:lang w:val="en-US"/>
        </w:rPr>
        <w:t xml:space="preserve"> (</w:t>
      </w:r>
      <w:r w:rsidRPr="008B1180">
        <w:rPr>
          <w:rFonts w:asciiTheme="majorHAnsi" w:hAnsiTheme="majorHAnsi" w:cs="Arial"/>
          <w:sz w:val="22"/>
          <w:szCs w:val="22"/>
          <w:shd w:val="clear" w:color="auto" w:fill="FFFFFF"/>
          <w:lang w:val="en-US"/>
        </w:rPr>
        <w:t>Integrated Approaches to Food Allergen and Allergy Management</w:t>
      </w:r>
      <w:r w:rsidRPr="008B1180">
        <w:rPr>
          <w:rStyle w:val="apple-converted-space"/>
          <w:rFonts w:asciiTheme="majorHAnsi" w:hAnsiTheme="majorHAnsi" w:cs="Arial"/>
          <w:sz w:val="22"/>
          <w:szCs w:val="22"/>
          <w:shd w:val="clear" w:color="auto" w:fill="FFFFFF"/>
          <w:lang w:val="en-US"/>
        </w:rPr>
        <w:t>) project financed through the 7</w:t>
      </w:r>
      <w:r w:rsidRPr="008B1180">
        <w:rPr>
          <w:rStyle w:val="apple-converted-space"/>
          <w:rFonts w:asciiTheme="majorHAnsi" w:hAnsiTheme="majorHAnsi" w:cs="Arial"/>
          <w:sz w:val="22"/>
          <w:szCs w:val="22"/>
          <w:shd w:val="clear" w:color="auto" w:fill="FFFFFF"/>
          <w:vertAlign w:val="superscript"/>
          <w:lang w:val="en-US"/>
        </w:rPr>
        <w:t>th</w:t>
      </w:r>
      <w:r w:rsidRPr="008B1180">
        <w:rPr>
          <w:rStyle w:val="apple-converted-space"/>
          <w:rFonts w:asciiTheme="majorHAnsi" w:hAnsiTheme="majorHAnsi" w:cs="Arial"/>
          <w:sz w:val="22"/>
          <w:szCs w:val="22"/>
          <w:shd w:val="clear" w:color="auto" w:fill="FFFFFF"/>
          <w:lang w:val="en-US"/>
        </w:rPr>
        <w:t xml:space="preserve"> Framework Program of the EU. I was involved in </w:t>
      </w:r>
      <w:proofErr w:type="gramStart"/>
      <w:r w:rsidRPr="008B1180">
        <w:rPr>
          <w:rStyle w:val="apple-converted-space"/>
          <w:rFonts w:asciiTheme="majorHAnsi" w:hAnsiTheme="majorHAnsi" w:cs="Arial"/>
          <w:sz w:val="22"/>
          <w:szCs w:val="22"/>
          <w:shd w:val="clear" w:color="auto" w:fill="FFFFFF"/>
          <w:lang w:val="en-US"/>
        </w:rPr>
        <w:t>this projects</w:t>
      </w:r>
      <w:proofErr w:type="gramEnd"/>
      <w:r w:rsidRPr="008B1180">
        <w:rPr>
          <w:rStyle w:val="apple-converted-space"/>
          <w:rFonts w:asciiTheme="majorHAnsi" w:hAnsiTheme="majorHAnsi" w:cs="Arial"/>
          <w:sz w:val="22"/>
          <w:szCs w:val="22"/>
          <w:shd w:val="clear" w:color="auto" w:fill="FFFFFF"/>
          <w:lang w:val="en-US"/>
        </w:rPr>
        <w:t xml:space="preserve"> in the years 2015-2016 within the </w:t>
      </w:r>
      <w:r w:rsidR="008B1180" w:rsidRPr="008B1180">
        <w:rPr>
          <w:rStyle w:val="apple-converted-space"/>
          <w:rFonts w:asciiTheme="majorHAnsi" w:hAnsiTheme="majorHAnsi" w:cs="Arial"/>
          <w:sz w:val="22"/>
          <w:szCs w:val="22"/>
          <w:shd w:val="clear" w:color="auto" w:fill="FFFFFF"/>
          <w:lang w:val="en-US"/>
        </w:rPr>
        <w:t>work package</w:t>
      </w:r>
      <w:r w:rsidRPr="008B1180">
        <w:rPr>
          <w:rStyle w:val="apple-converted-space"/>
          <w:rFonts w:asciiTheme="majorHAnsi" w:hAnsiTheme="majorHAnsi" w:cs="Arial"/>
          <w:sz w:val="22"/>
          <w:szCs w:val="22"/>
          <w:shd w:val="clear" w:color="auto" w:fill="FFFFFF"/>
          <w:lang w:val="en-US"/>
        </w:rPr>
        <w:t xml:space="preserve"> „Early life nutrition and allergy in a </w:t>
      </w:r>
      <w:proofErr w:type="spellStart"/>
      <w:r w:rsidRPr="008B1180">
        <w:rPr>
          <w:rStyle w:val="apple-converted-space"/>
          <w:rFonts w:asciiTheme="majorHAnsi" w:hAnsiTheme="majorHAnsi" w:cs="Arial"/>
          <w:sz w:val="22"/>
          <w:szCs w:val="22"/>
          <w:shd w:val="clear" w:color="auto" w:fill="FFFFFF"/>
          <w:lang w:val="en-US"/>
        </w:rPr>
        <w:t>EuroPrevall</w:t>
      </w:r>
      <w:proofErr w:type="spellEnd"/>
      <w:r w:rsidRPr="008B1180">
        <w:rPr>
          <w:rStyle w:val="apple-converted-space"/>
          <w:rFonts w:asciiTheme="majorHAnsi" w:hAnsiTheme="majorHAnsi" w:cs="Arial"/>
          <w:sz w:val="22"/>
          <w:szCs w:val="22"/>
          <w:shd w:val="clear" w:color="auto" w:fill="FFFFFF"/>
          <w:lang w:val="en-US"/>
        </w:rPr>
        <w:t xml:space="preserve"> birth cohort”. Out of over 1500 children enrolled to the </w:t>
      </w:r>
      <w:proofErr w:type="spellStart"/>
      <w:r w:rsidRPr="008B1180">
        <w:rPr>
          <w:rStyle w:val="apple-converted-space"/>
          <w:rFonts w:asciiTheme="majorHAnsi" w:hAnsiTheme="majorHAnsi" w:cs="Arial"/>
          <w:sz w:val="22"/>
          <w:szCs w:val="22"/>
          <w:shd w:val="clear" w:color="auto" w:fill="FFFFFF"/>
          <w:lang w:val="en-US"/>
        </w:rPr>
        <w:t>Łódź</w:t>
      </w:r>
      <w:proofErr w:type="spellEnd"/>
      <w:r w:rsidRPr="008B1180">
        <w:rPr>
          <w:rStyle w:val="apple-converted-space"/>
          <w:rFonts w:asciiTheme="majorHAnsi" w:hAnsiTheme="majorHAnsi" w:cs="Arial"/>
          <w:sz w:val="22"/>
          <w:szCs w:val="22"/>
          <w:shd w:val="clear" w:color="auto" w:fill="FFFFFF"/>
          <w:lang w:val="en-US"/>
        </w:rPr>
        <w:t xml:space="preserve"> birth cohort in 2005 and 2006, 868 were reached again after 10 years, and 408 were seen during clinical visits for assessment of sensitization status and eligibility for double-blind placebo-controlled oral food challenge. In this project, I was one of the physicians carrying out clinical visits and supervising the food challenges.</w:t>
      </w:r>
    </w:p>
    <w:p w:rsidR="00F510D9" w:rsidRPr="002925C6" w:rsidRDefault="00F510D9" w:rsidP="00D126D6">
      <w:pPr>
        <w:autoSpaceDE w:val="0"/>
        <w:autoSpaceDN w:val="0"/>
        <w:adjustRightInd w:val="0"/>
        <w:ind w:left="3534"/>
        <w:rPr>
          <w:rFonts w:ascii="Cambria" w:hAnsi="Cambria" w:cs="Arial"/>
          <w:bCs/>
          <w:iCs/>
          <w:sz w:val="22"/>
          <w:szCs w:val="22"/>
          <w:lang w:val="en-US"/>
        </w:rPr>
      </w:pPr>
    </w:p>
    <w:p w:rsidR="00C3679D" w:rsidRPr="002925C6" w:rsidRDefault="00B04B4E" w:rsidP="00D00971">
      <w:pPr>
        <w:autoSpaceDE w:val="0"/>
        <w:autoSpaceDN w:val="0"/>
        <w:adjustRightInd w:val="0"/>
        <w:ind w:left="3534"/>
        <w:rPr>
          <w:rFonts w:ascii="Cambria" w:hAnsi="Cambria" w:cs="Arial"/>
          <w:bCs/>
          <w:iCs/>
          <w:sz w:val="22"/>
          <w:szCs w:val="22"/>
          <w:lang w:val="en-US"/>
        </w:rPr>
      </w:pPr>
      <w:r w:rsidRPr="002925C6">
        <w:rPr>
          <w:rFonts w:ascii="Cambria" w:hAnsi="Cambria" w:cs="Arial"/>
          <w:bCs/>
          <w:iCs/>
          <w:sz w:val="22"/>
          <w:szCs w:val="22"/>
          <w:lang w:val="en-US"/>
        </w:rPr>
        <w:t xml:space="preserve">2013-2017 </w:t>
      </w:r>
      <w:r w:rsidR="005B4E59" w:rsidRPr="002925C6">
        <w:rPr>
          <w:rFonts w:ascii="Cambria" w:hAnsi="Cambria" w:cs="Arial"/>
          <w:bCs/>
          <w:iCs/>
          <w:sz w:val="22"/>
          <w:szCs w:val="22"/>
          <w:lang w:val="en-US"/>
        </w:rPr>
        <w:t>Integrated Approaches to Food Allergen and Allergy Management (</w:t>
      </w:r>
      <w:proofErr w:type="spellStart"/>
      <w:r w:rsidR="005B4E59" w:rsidRPr="002925C6">
        <w:rPr>
          <w:rFonts w:ascii="Cambria" w:hAnsi="Cambria" w:cs="Arial"/>
          <w:bCs/>
          <w:iCs/>
          <w:sz w:val="22"/>
          <w:szCs w:val="22"/>
          <w:lang w:val="en-US"/>
        </w:rPr>
        <w:t>iFAAM</w:t>
      </w:r>
      <w:proofErr w:type="spellEnd"/>
      <w:r w:rsidR="005B4E59" w:rsidRPr="002925C6">
        <w:rPr>
          <w:rFonts w:ascii="Cambria" w:hAnsi="Cambria" w:cs="Arial"/>
          <w:bCs/>
          <w:iCs/>
          <w:sz w:val="22"/>
          <w:szCs w:val="22"/>
          <w:lang w:val="en-US"/>
        </w:rPr>
        <w:t>)</w:t>
      </w:r>
      <w:r w:rsidR="00EE08CC" w:rsidRPr="002925C6">
        <w:rPr>
          <w:rFonts w:ascii="Cambria" w:hAnsi="Cambria" w:cs="Arial"/>
          <w:bCs/>
          <w:iCs/>
          <w:sz w:val="22"/>
          <w:szCs w:val="22"/>
          <w:lang w:val="en-US"/>
        </w:rPr>
        <w:t xml:space="preserve"> – </w:t>
      </w:r>
      <w:r w:rsidR="005F1652" w:rsidRPr="002925C6">
        <w:rPr>
          <w:rFonts w:ascii="Cambria" w:hAnsi="Cambria" w:cs="Arial"/>
          <w:bCs/>
          <w:iCs/>
          <w:sz w:val="22"/>
          <w:szCs w:val="22"/>
          <w:lang w:val="en-US"/>
        </w:rPr>
        <w:t>EU-funded project aiming to develop evidence-based approaches for prevention and management of food allergies</w:t>
      </w:r>
      <w:r w:rsidR="00ED518F">
        <w:rPr>
          <w:rFonts w:ascii="Cambria" w:hAnsi="Cambria" w:cs="Arial"/>
          <w:bCs/>
          <w:iCs/>
          <w:sz w:val="22"/>
          <w:szCs w:val="22"/>
          <w:lang w:val="en-US"/>
        </w:rPr>
        <w:t xml:space="preserve">. I was </w:t>
      </w:r>
      <w:r w:rsidR="00997F56" w:rsidRPr="002925C6">
        <w:rPr>
          <w:rFonts w:ascii="Cambria" w:hAnsi="Cambria" w:cs="Arial"/>
          <w:bCs/>
          <w:iCs/>
          <w:sz w:val="22"/>
          <w:szCs w:val="22"/>
          <w:lang w:val="en-US"/>
        </w:rPr>
        <w:t xml:space="preserve">involved as member of the participating center, conducting patients’ recruitment, carrying out </w:t>
      </w:r>
      <w:r w:rsidR="008B7FC3" w:rsidRPr="002925C6">
        <w:rPr>
          <w:rFonts w:ascii="Cambria" w:hAnsi="Cambria" w:cs="Arial"/>
          <w:bCs/>
          <w:iCs/>
          <w:sz w:val="22"/>
          <w:szCs w:val="22"/>
          <w:lang w:val="en-US"/>
        </w:rPr>
        <w:t>oral food challenges (DBPCFC), participating in data analysis and manuscript</w:t>
      </w:r>
      <w:r w:rsidR="00EE08CC" w:rsidRPr="002925C6">
        <w:rPr>
          <w:rFonts w:ascii="Cambria" w:hAnsi="Cambria" w:cs="Arial"/>
          <w:bCs/>
          <w:iCs/>
          <w:sz w:val="22"/>
          <w:szCs w:val="22"/>
          <w:lang w:val="en-US"/>
        </w:rPr>
        <w:t>s’</w:t>
      </w:r>
      <w:r w:rsidR="008B7FC3" w:rsidRPr="002925C6">
        <w:rPr>
          <w:rFonts w:ascii="Cambria" w:hAnsi="Cambria" w:cs="Arial"/>
          <w:bCs/>
          <w:iCs/>
          <w:sz w:val="22"/>
          <w:szCs w:val="22"/>
          <w:lang w:val="en-US"/>
        </w:rPr>
        <w:t xml:space="preserve"> preparation</w:t>
      </w:r>
      <w:r w:rsidR="005B4E59" w:rsidRPr="002925C6">
        <w:rPr>
          <w:rFonts w:ascii="Cambria" w:hAnsi="Cambria" w:cs="Arial"/>
          <w:bCs/>
          <w:iCs/>
          <w:sz w:val="22"/>
          <w:szCs w:val="22"/>
          <w:lang w:val="en-US"/>
        </w:rPr>
        <w:t> </w:t>
      </w:r>
    </w:p>
    <w:p w:rsidR="00C3679D" w:rsidRPr="002925C6" w:rsidRDefault="00C3679D" w:rsidP="003166E8">
      <w:pPr>
        <w:autoSpaceDE w:val="0"/>
        <w:autoSpaceDN w:val="0"/>
        <w:adjustRightInd w:val="0"/>
        <w:rPr>
          <w:rFonts w:ascii="Cambria" w:hAnsi="Cambria" w:cs="Arial"/>
          <w:bCs/>
          <w:iCs/>
          <w:sz w:val="22"/>
          <w:szCs w:val="22"/>
          <w:lang w:val="en-US"/>
        </w:rPr>
      </w:pPr>
    </w:p>
    <w:p w:rsidR="002F6B35" w:rsidRPr="002925C6" w:rsidRDefault="00826C16" w:rsidP="00C3679D">
      <w:pPr>
        <w:autoSpaceDE w:val="0"/>
        <w:autoSpaceDN w:val="0"/>
        <w:adjustRightInd w:val="0"/>
        <w:ind w:left="3534"/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bCs/>
          <w:iCs/>
          <w:sz w:val="22"/>
          <w:szCs w:val="22"/>
          <w:lang w:val="en-US"/>
        </w:rPr>
        <w:t>2021 – ongoing; involved in the activity of centers of excellence for urticaria</w:t>
      </w:r>
      <w:r w:rsidR="006D6068" w:rsidRPr="002925C6">
        <w:rPr>
          <w:rFonts w:ascii="Cambria" w:hAnsi="Cambria" w:cs="Arial"/>
          <w:bCs/>
          <w:iCs/>
          <w:sz w:val="22"/>
          <w:szCs w:val="22"/>
          <w:lang w:val="en-US"/>
        </w:rPr>
        <w:t xml:space="preserve"> (U-CARE) and angioedema (ACARE)</w:t>
      </w:r>
      <w:r w:rsidR="00550472" w:rsidRPr="002925C6">
        <w:rPr>
          <w:rFonts w:ascii="Cambria" w:hAnsi="Cambria" w:cs="Arial"/>
          <w:bCs/>
          <w:iCs/>
          <w:sz w:val="22"/>
          <w:szCs w:val="22"/>
          <w:lang w:val="en-US"/>
        </w:rPr>
        <w:t xml:space="preserve">, </w:t>
      </w:r>
      <w:r w:rsidR="00F2240B" w:rsidRPr="002925C6">
        <w:rPr>
          <w:rFonts w:ascii="Cambria" w:hAnsi="Cambria" w:cs="Arial"/>
          <w:bCs/>
          <w:iCs/>
          <w:sz w:val="22"/>
          <w:szCs w:val="22"/>
          <w:lang w:val="en-US"/>
        </w:rPr>
        <w:t>within</w:t>
      </w:r>
      <w:r w:rsidR="00550472" w:rsidRPr="002925C6">
        <w:rPr>
          <w:rFonts w:ascii="Cambria" w:hAnsi="Cambria" w:cs="Arial"/>
          <w:bCs/>
          <w:iCs/>
          <w:sz w:val="22"/>
          <w:szCs w:val="22"/>
          <w:lang w:val="en-US"/>
        </w:rPr>
        <w:t xml:space="preserve"> the </w:t>
      </w:r>
      <w:r w:rsidR="00F2240B" w:rsidRPr="002925C6">
        <w:rPr>
          <w:rFonts w:ascii="Cambria" w:hAnsi="Cambria" w:cs="Arial"/>
          <w:bCs/>
          <w:iCs/>
          <w:sz w:val="22"/>
          <w:szCs w:val="22"/>
          <w:lang w:val="en-US"/>
        </w:rPr>
        <w:t>Global Allergy and Asthma European Network (</w:t>
      </w:r>
      <w:r w:rsidR="00550472" w:rsidRPr="002925C6">
        <w:rPr>
          <w:rFonts w:ascii="Cambria" w:hAnsi="Cambria" w:cs="Arial"/>
          <w:bCs/>
          <w:iCs/>
          <w:sz w:val="22"/>
          <w:szCs w:val="22"/>
          <w:lang w:val="en-US"/>
        </w:rPr>
        <w:t>GA2LEN</w:t>
      </w:r>
      <w:r w:rsidR="00F2240B" w:rsidRPr="002925C6">
        <w:rPr>
          <w:rFonts w:ascii="Cambria" w:hAnsi="Cambria" w:cs="Arial"/>
          <w:bCs/>
          <w:iCs/>
          <w:sz w:val="22"/>
          <w:szCs w:val="22"/>
          <w:lang w:val="en-US"/>
        </w:rPr>
        <w:t>)</w:t>
      </w:r>
      <w:r w:rsidR="00550472" w:rsidRPr="002925C6">
        <w:rPr>
          <w:rFonts w:ascii="Cambria" w:hAnsi="Cambria" w:cs="Arial"/>
          <w:bCs/>
          <w:iCs/>
          <w:sz w:val="22"/>
          <w:szCs w:val="22"/>
          <w:lang w:val="en-US"/>
        </w:rPr>
        <w:t xml:space="preserve"> network of excellence</w:t>
      </w:r>
      <w:r w:rsidR="007C16F8" w:rsidRPr="002925C6">
        <w:rPr>
          <w:rFonts w:ascii="Cambria" w:hAnsi="Cambria" w:cs="Arial"/>
          <w:bCs/>
          <w:iCs/>
          <w:sz w:val="22"/>
          <w:szCs w:val="22"/>
          <w:lang w:val="en-US"/>
        </w:rPr>
        <w:t xml:space="preserve">, </w:t>
      </w:r>
      <w:r w:rsidR="00DF5BEF" w:rsidRPr="002925C6">
        <w:rPr>
          <w:rFonts w:ascii="Cambria" w:hAnsi="Cambria" w:cs="Arial"/>
          <w:bCs/>
          <w:iCs/>
          <w:sz w:val="22"/>
          <w:szCs w:val="22"/>
          <w:lang w:val="en-US"/>
        </w:rPr>
        <w:t xml:space="preserve">under the auspices of the </w:t>
      </w:r>
      <w:r w:rsidR="007C16F8" w:rsidRPr="002925C6">
        <w:rPr>
          <w:rFonts w:ascii="Cambria" w:hAnsi="Cambria" w:cs="Arial"/>
          <w:bCs/>
          <w:iCs/>
          <w:sz w:val="22"/>
          <w:szCs w:val="22"/>
          <w:lang w:val="en-US"/>
        </w:rPr>
        <w:t>Charit</w:t>
      </w:r>
      <w:r w:rsidR="007C16F8" w:rsidRPr="002925C6">
        <w:rPr>
          <w:rFonts w:ascii="Cambria" w:hAnsi="Cambria" w:cs="Arial"/>
          <w:sz w:val="22"/>
          <w:szCs w:val="22"/>
          <w:lang w:val="en-US"/>
        </w:rPr>
        <w:t>é</w:t>
      </w:r>
      <w:r w:rsidR="00DF5BEF" w:rsidRPr="002925C6">
        <w:rPr>
          <w:rFonts w:ascii="Cambria" w:hAnsi="Cambria" w:cs="Arial"/>
          <w:sz w:val="22"/>
          <w:szCs w:val="22"/>
          <w:lang w:val="en-US"/>
        </w:rPr>
        <w:t xml:space="preserve"> Clinic</w:t>
      </w:r>
      <w:r w:rsidR="007C16F8" w:rsidRPr="002925C6">
        <w:rPr>
          <w:rFonts w:ascii="Cambria" w:hAnsi="Cambria" w:cs="Arial"/>
          <w:sz w:val="22"/>
          <w:szCs w:val="22"/>
          <w:lang w:val="en-US"/>
        </w:rPr>
        <w:t>, Berlin, Germany</w:t>
      </w:r>
      <w:r w:rsidR="00892F52" w:rsidRPr="002925C6">
        <w:rPr>
          <w:rFonts w:ascii="Cambria" w:hAnsi="Cambria" w:cs="Arial"/>
          <w:sz w:val="22"/>
          <w:szCs w:val="22"/>
          <w:lang w:val="en-US"/>
        </w:rPr>
        <w:t xml:space="preserve"> – participation in international studies on </w:t>
      </w:r>
      <w:r w:rsidR="00930B66" w:rsidRPr="002925C6">
        <w:rPr>
          <w:rFonts w:ascii="Cambria" w:hAnsi="Cambria" w:cs="Arial"/>
          <w:sz w:val="22"/>
          <w:szCs w:val="22"/>
          <w:lang w:val="en-US"/>
        </w:rPr>
        <w:t>urticaria associated with COVID-19 vaccine (COVAC-CU) and genetics of angioedema with normal C1-inhibitor (IMAGINE).</w:t>
      </w:r>
    </w:p>
    <w:p w:rsidR="005A67DD" w:rsidRPr="002925C6" w:rsidRDefault="005A67DD" w:rsidP="00C3679D">
      <w:pPr>
        <w:autoSpaceDE w:val="0"/>
        <w:autoSpaceDN w:val="0"/>
        <w:adjustRightInd w:val="0"/>
        <w:ind w:left="3534"/>
        <w:rPr>
          <w:rFonts w:ascii="Cambria" w:hAnsi="Cambria" w:cs="Arial"/>
          <w:sz w:val="22"/>
          <w:szCs w:val="22"/>
          <w:lang w:val="en-US"/>
        </w:rPr>
      </w:pPr>
    </w:p>
    <w:p w:rsidR="005A67DD" w:rsidRPr="002925C6" w:rsidRDefault="005A67DD" w:rsidP="00B262D3">
      <w:pPr>
        <w:autoSpaceDE w:val="0"/>
        <w:autoSpaceDN w:val="0"/>
        <w:adjustRightInd w:val="0"/>
        <w:ind w:left="3534"/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sz w:val="22"/>
          <w:szCs w:val="22"/>
          <w:lang w:val="en-US"/>
        </w:rPr>
        <w:t>2023</w:t>
      </w:r>
      <w:r w:rsidR="006D24C1" w:rsidRPr="002925C6">
        <w:rPr>
          <w:rFonts w:ascii="Cambria" w:hAnsi="Cambria" w:cs="Arial"/>
          <w:sz w:val="22"/>
          <w:szCs w:val="22"/>
          <w:lang w:val="en-US"/>
        </w:rPr>
        <w:t>-</w:t>
      </w:r>
      <w:proofErr w:type="gramStart"/>
      <w:r w:rsidR="006D24C1" w:rsidRPr="002925C6">
        <w:rPr>
          <w:rFonts w:ascii="Cambria" w:hAnsi="Cambria" w:cs="Arial"/>
          <w:sz w:val="22"/>
          <w:szCs w:val="22"/>
          <w:lang w:val="en-US"/>
        </w:rPr>
        <w:t>2024  Member</w:t>
      </w:r>
      <w:proofErr w:type="gramEnd"/>
      <w:r w:rsidR="006D24C1" w:rsidRPr="002925C6">
        <w:rPr>
          <w:rFonts w:ascii="Cambria" w:hAnsi="Cambria" w:cs="Arial"/>
          <w:sz w:val="22"/>
          <w:szCs w:val="22"/>
          <w:lang w:val="en-US"/>
        </w:rPr>
        <w:t xml:space="preserve"> of the </w:t>
      </w:r>
      <w:r w:rsidR="004E6F69" w:rsidRPr="002925C6">
        <w:rPr>
          <w:rFonts w:ascii="Cambria" w:hAnsi="Cambria" w:cs="Arial"/>
          <w:sz w:val="22"/>
          <w:szCs w:val="22"/>
          <w:lang w:val="en-US"/>
        </w:rPr>
        <w:t xml:space="preserve">joint </w:t>
      </w:r>
      <w:r w:rsidR="00B262D3" w:rsidRPr="002925C6">
        <w:rPr>
          <w:rFonts w:ascii="Cambria" w:hAnsi="Cambria" w:cs="Arial"/>
          <w:sz w:val="22"/>
          <w:szCs w:val="22"/>
          <w:lang w:val="en-US"/>
        </w:rPr>
        <w:t>initiative</w:t>
      </w:r>
      <w:r w:rsidR="004E6F69" w:rsidRPr="002925C6">
        <w:rPr>
          <w:rFonts w:ascii="Cambria" w:hAnsi="Cambria" w:cs="Arial"/>
          <w:sz w:val="22"/>
          <w:szCs w:val="22"/>
          <w:lang w:val="en-US"/>
        </w:rPr>
        <w:t xml:space="preserve"> (established byAAAAI, ACAAI, ACARE and </w:t>
      </w:r>
      <w:r w:rsidR="00361C1E" w:rsidRPr="002925C6">
        <w:rPr>
          <w:rFonts w:ascii="Cambria" w:hAnsi="Cambria" w:cs="Arial"/>
          <w:sz w:val="22"/>
          <w:szCs w:val="22"/>
          <w:lang w:val="en-US"/>
        </w:rPr>
        <w:t xml:space="preserve">APAAACI) </w:t>
      </w:r>
      <w:r w:rsidR="00B262D3" w:rsidRPr="002925C6">
        <w:rPr>
          <w:rFonts w:ascii="Cambria" w:hAnsi="Cambria" w:cs="Arial"/>
          <w:sz w:val="22"/>
          <w:szCs w:val="22"/>
          <w:lang w:val="en-US"/>
        </w:rPr>
        <w:t xml:space="preserve">aiming at </w:t>
      </w:r>
      <w:r w:rsidR="00361C1E" w:rsidRPr="002925C6">
        <w:rPr>
          <w:rFonts w:ascii="Cambria" w:hAnsi="Cambria" w:cs="Arial"/>
          <w:sz w:val="22"/>
          <w:szCs w:val="22"/>
          <w:lang w:val="en-US"/>
        </w:rPr>
        <w:t>development</w:t>
      </w:r>
      <w:r w:rsidR="00B262D3" w:rsidRPr="002925C6">
        <w:rPr>
          <w:rFonts w:ascii="Cambria" w:hAnsi="Cambria" w:cs="Arial"/>
          <w:sz w:val="22"/>
          <w:szCs w:val="22"/>
          <w:lang w:val="en-US"/>
        </w:rPr>
        <w:t xml:space="preserve"> of a consensus on the definition, acronyms, nomenclature, and classification of angioedema</w:t>
      </w:r>
      <w:r w:rsidR="00361C1E" w:rsidRPr="002925C6">
        <w:rPr>
          <w:rFonts w:ascii="Cambria" w:hAnsi="Cambria" w:cs="Arial"/>
          <w:sz w:val="22"/>
          <w:szCs w:val="22"/>
          <w:lang w:val="en-US"/>
        </w:rPr>
        <w:t xml:space="preserve"> (DANCE).</w:t>
      </w:r>
    </w:p>
    <w:p w:rsidR="00722752" w:rsidRPr="002925C6" w:rsidRDefault="00722752" w:rsidP="00B262D3">
      <w:pPr>
        <w:autoSpaceDE w:val="0"/>
        <w:autoSpaceDN w:val="0"/>
        <w:adjustRightInd w:val="0"/>
        <w:ind w:left="3534"/>
        <w:rPr>
          <w:rFonts w:ascii="Cambria" w:hAnsi="Cambria" w:cs="Arial"/>
          <w:sz w:val="22"/>
          <w:szCs w:val="22"/>
          <w:lang w:val="en-US"/>
        </w:rPr>
      </w:pPr>
    </w:p>
    <w:p w:rsidR="00301DE1" w:rsidRPr="002925C6" w:rsidRDefault="00301DE1" w:rsidP="00301DE1">
      <w:pPr>
        <w:autoSpaceDE w:val="0"/>
        <w:autoSpaceDN w:val="0"/>
        <w:adjustRightInd w:val="0"/>
        <w:rPr>
          <w:rFonts w:ascii="Cambria" w:hAnsi="Cambria" w:cs="Arial"/>
          <w:sz w:val="22"/>
          <w:szCs w:val="22"/>
          <w:lang w:val="en-US"/>
        </w:rPr>
      </w:pPr>
    </w:p>
    <w:p w:rsidR="00301DE1" w:rsidRPr="002925C6" w:rsidRDefault="00E779AD" w:rsidP="007C4BF9">
      <w:pPr>
        <w:autoSpaceDE w:val="0"/>
        <w:autoSpaceDN w:val="0"/>
        <w:adjustRightInd w:val="0"/>
        <w:ind w:left="3534" w:hanging="3534"/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sz w:val="22"/>
          <w:szCs w:val="22"/>
          <w:lang w:val="en-US"/>
        </w:rPr>
        <w:tab/>
      </w:r>
      <w:r w:rsidRPr="002925C6">
        <w:rPr>
          <w:rFonts w:ascii="Cambria" w:hAnsi="Cambria" w:cs="Arial"/>
          <w:sz w:val="22"/>
          <w:szCs w:val="22"/>
          <w:lang w:val="en-US"/>
        </w:rPr>
        <w:tab/>
      </w:r>
    </w:p>
    <w:p w:rsidR="00A36F5B" w:rsidRDefault="00B76456" w:rsidP="007C4BF9">
      <w:pPr>
        <w:autoSpaceDE w:val="0"/>
        <w:autoSpaceDN w:val="0"/>
        <w:adjustRightInd w:val="0"/>
        <w:ind w:left="3534" w:hanging="3534"/>
        <w:rPr>
          <w:rFonts w:ascii="Cambria" w:hAnsi="Cambria" w:cs="Arial"/>
          <w:sz w:val="22"/>
          <w:szCs w:val="22"/>
          <w:lang w:val="en-US"/>
        </w:rPr>
      </w:pPr>
      <w:r w:rsidRPr="002925C6">
        <w:rPr>
          <w:rFonts w:ascii="Cambria" w:hAnsi="Cambria" w:cs="Arial"/>
          <w:sz w:val="22"/>
          <w:szCs w:val="22"/>
          <w:lang w:val="en-US"/>
        </w:rPr>
        <w:t>Editorial Boards</w:t>
      </w:r>
      <w:r w:rsidRPr="002925C6">
        <w:rPr>
          <w:rFonts w:ascii="Cambria" w:hAnsi="Cambria" w:cs="Arial"/>
          <w:sz w:val="22"/>
          <w:szCs w:val="22"/>
          <w:lang w:val="en-US"/>
        </w:rPr>
        <w:tab/>
      </w:r>
      <w:r w:rsidR="00F85825" w:rsidRPr="002925C6">
        <w:rPr>
          <w:rFonts w:ascii="Cambria" w:hAnsi="Cambria" w:cs="Arial"/>
          <w:sz w:val="22"/>
          <w:szCs w:val="22"/>
          <w:lang w:val="en-US"/>
        </w:rPr>
        <w:t>BMC Immunology</w:t>
      </w:r>
      <w:r w:rsidR="00D21C32">
        <w:rPr>
          <w:rFonts w:ascii="Cambria" w:hAnsi="Cambria" w:cs="Arial"/>
          <w:sz w:val="22"/>
          <w:szCs w:val="22"/>
          <w:lang w:val="en-US"/>
        </w:rPr>
        <w:t xml:space="preserve">; BMC Pulmonary Medicine; </w:t>
      </w:r>
      <w:r w:rsidR="006E4135" w:rsidRPr="002925C6">
        <w:rPr>
          <w:rFonts w:ascii="Cambria" w:hAnsi="Cambria" w:cs="Arial"/>
          <w:sz w:val="22"/>
          <w:szCs w:val="22"/>
          <w:lang w:val="en-US"/>
        </w:rPr>
        <w:t>European Journal of Medical Research</w:t>
      </w:r>
      <w:r w:rsidR="00D21C32">
        <w:rPr>
          <w:rFonts w:ascii="Cambria" w:hAnsi="Cambria" w:cs="Arial"/>
          <w:sz w:val="22"/>
          <w:szCs w:val="22"/>
          <w:lang w:val="en-US"/>
        </w:rPr>
        <w:t xml:space="preserve">; </w:t>
      </w:r>
      <w:r w:rsidR="00A36F5B">
        <w:rPr>
          <w:rFonts w:ascii="Cambria" w:hAnsi="Cambria" w:cs="Arial"/>
          <w:sz w:val="22"/>
          <w:szCs w:val="22"/>
          <w:lang w:val="en-US"/>
        </w:rPr>
        <w:t>Frontiers in Allergy</w:t>
      </w:r>
      <w:r w:rsidR="00D21C32">
        <w:rPr>
          <w:rFonts w:ascii="Cambria" w:hAnsi="Cambria" w:cs="Arial"/>
          <w:sz w:val="22"/>
          <w:szCs w:val="22"/>
          <w:lang w:val="en-US"/>
        </w:rPr>
        <w:t xml:space="preserve">; </w:t>
      </w:r>
      <w:r w:rsidR="00A36F5B">
        <w:rPr>
          <w:rFonts w:ascii="Cambria" w:hAnsi="Cambria" w:cs="Arial"/>
          <w:sz w:val="22"/>
          <w:szCs w:val="22"/>
          <w:lang w:val="en-US"/>
        </w:rPr>
        <w:t>Polish Journal of Allergology</w:t>
      </w:r>
    </w:p>
    <w:p w:rsidR="00A36F5B" w:rsidRDefault="00A36F5B" w:rsidP="007C4BF9">
      <w:pPr>
        <w:autoSpaceDE w:val="0"/>
        <w:autoSpaceDN w:val="0"/>
        <w:adjustRightInd w:val="0"/>
        <w:ind w:left="3534" w:hanging="3534"/>
        <w:rPr>
          <w:rFonts w:ascii="Cambria" w:hAnsi="Cambria" w:cs="Arial"/>
          <w:sz w:val="22"/>
          <w:szCs w:val="22"/>
          <w:lang w:val="en-US"/>
        </w:rPr>
      </w:pPr>
    </w:p>
    <w:p w:rsidR="00220FC2" w:rsidRPr="002925C6" w:rsidRDefault="006D2A18" w:rsidP="00B23AA3">
      <w:pPr>
        <w:autoSpaceDE w:val="0"/>
        <w:autoSpaceDN w:val="0"/>
        <w:adjustRightInd w:val="0"/>
        <w:ind w:left="3534" w:hanging="3534"/>
        <w:rPr>
          <w:rFonts w:ascii="Cambria" w:hAnsi="Cambria" w:cs="Arial"/>
          <w:sz w:val="22"/>
          <w:szCs w:val="22"/>
          <w:lang w:val="en-US"/>
        </w:rPr>
      </w:pPr>
      <w:r>
        <w:rPr>
          <w:rFonts w:ascii="Cambria" w:hAnsi="Cambria" w:cs="Arial"/>
          <w:sz w:val="22"/>
          <w:szCs w:val="22"/>
          <w:lang w:val="en-US"/>
        </w:rPr>
        <w:tab/>
      </w:r>
    </w:p>
    <w:p w:rsidR="00220FC2" w:rsidRDefault="006D2A18" w:rsidP="007C4BF9">
      <w:pPr>
        <w:autoSpaceDE w:val="0"/>
        <w:autoSpaceDN w:val="0"/>
        <w:adjustRightInd w:val="0"/>
        <w:ind w:left="3534" w:hanging="3534"/>
        <w:rPr>
          <w:rFonts w:ascii="Cambria" w:hAnsi="Cambria" w:cs="Arial"/>
          <w:sz w:val="22"/>
          <w:szCs w:val="22"/>
          <w:lang w:val="en-US"/>
        </w:rPr>
      </w:pPr>
      <w:r>
        <w:rPr>
          <w:rFonts w:ascii="Cambria" w:hAnsi="Cambria" w:cs="Arial"/>
          <w:sz w:val="22"/>
          <w:szCs w:val="22"/>
          <w:lang w:val="en-US"/>
        </w:rPr>
        <w:t>Guest Editorship</w:t>
      </w:r>
      <w:r w:rsidR="00220FC2" w:rsidRPr="002925C6">
        <w:rPr>
          <w:rFonts w:ascii="Cambria" w:hAnsi="Cambria" w:cs="Arial"/>
          <w:sz w:val="22"/>
          <w:szCs w:val="22"/>
          <w:lang w:val="en-US"/>
        </w:rPr>
        <w:tab/>
      </w:r>
      <w:r w:rsidR="00220FC2" w:rsidRPr="002925C6">
        <w:rPr>
          <w:rFonts w:ascii="Cambria" w:hAnsi="Cambria" w:cs="Arial"/>
          <w:sz w:val="22"/>
          <w:szCs w:val="22"/>
          <w:lang w:val="en-US"/>
        </w:rPr>
        <w:tab/>
      </w:r>
      <w:r w:rsidR="002925C6" w:rsidRPr="002925C6">
        <w:rPr>
          <w:rFonts w:ascii="Cambria" w:hAnsi="Cambria" w:cs="Arial"/>
          <w:sz w:val="22"/>
          <w:szCs w:val="22"/>
          <w:lang w:val="en-US"/>
        </w:rPr>
        <w:t>Frontiers</w:t>
      </w:r>
      <w:r w:rsidR="00DD2881" w:rsidRPr="002925C6">
        <w:rPr>
          <w:rFonts w:ascii="Cambria" w:hAnsi="Cambria" w:cs="Arial"/>
          <w:sz w:val="22"/>
          <w:szCs w:val="22"/>
          <w:lang w:val="en-US"/>
        </w:rPr>
        <w:t xml:space="preserve"> in Allergy (ISSN 2673-6101) – Research Topic Editor </w:t>
      </w:r>
      <w:r w:rsidR="002925C6" w:rsidRPr="00A456D9">
        <w:rPr>
          <w:rFonts w:ascii="Cambria" w:hAnsi="Cambria" w:cs="Arial"/>
          <w:sz w:val="22"/>
          <w:szCs w:val="22"/>
          <w:lang w:val="en-US"/>
        </w:rPr>
        <w:t>'Allergen cross-reactivity - a challenge in daily practice'</w:t>
      </w:r>
    </w:p>
    <w:p w:rsidR="0064324E" w:rsidRDefault="0064324E" w:rsidP="007C4BF9">
      <w:pPr>
        <w:autoSpaceDE w:val="0"/>
        <w:autoSpaceDN w:val="0"/>
        <w:adjustRightInd w:val="0"/>
        <w:ind w:left="3534" w:hanging="3534"/>
        <w:rPr>
          <w:rFonts w:ascii="Cambria" w:hAnsi="Cambria" w:cs="Arial"/>
          <w:sz w:val="22"/>
          <w:szCs w:val="22"/>
          <w:lang w:val="en-US"/>
        </w:rPr>
      </w:pPr>
      <w:r>
        <w:rPr>
          <w:rFonts w:ascii="Cambria" w:hAnsi="Cambria" w:cs="Arial"/>
          <w:sz w:val="22"/>
          <w:szCs w:val="22"/>
          <w:lang w:val="en-US"/>
        </w:rPr>
        <w:tab/>
      </w:r>
    </w:p>
    <w:p w:rsidR="0064324E" w:rsidRPr="00B23AA3" w:rsidRDefault="0064324E" w:rsidP="007C4BF9">
      <w:pPr>
        <w:autoSpaceDE w:val="0"/>
        <w:autoSpaceDN w:val="0"/>
        <w:adjustRightInd w:val="0"/>
        <w:ind w:left="3534" w:hanging="3534"/>
        <w:rPr>
          <w:rFonts w:ascii="Cambria" w:hAnsi="Cambria" w:cs="Arial"/>
          <w:sz w:val="22"/>
          <w:szCs w:val="22"/>
          <w:lang w:val="en-US"/>
        </w:rPr>
      </w:pPr>
      <w:r>
        <w:rPr>
          <w:rFonts w:ascii="Cambria" w:hAnsi="Cambria" w:cs="Arial"/>
          <w:sz w:val="22"/>
          <w:szCs w:val="22"/>
          <w:lang w:val="en-US"/>
        </w:rPr>
        <w:tab/>
        <w:t>Medicina (</w:t>
      </w:r>
      <w:r w:rsidRPr="00B23AA3">
        <w:rPr>
          <w:rFonts w:ascii="Cambria" w:hAnsi="Cambria" w:cs="Arial"/>
          <w:sz w:val="22"/>
          <w:szCs w:val="22"/>
          <w:lang w:val="en-US"/>
        </w:rPr>
        <w:t xml:space="preserve">EISSN 1648-9144) Topical Advisory Panel Member </w:t>
      </w:r>
    </w:p>
    <w:p w:rsidR="0064324E" w:rsidRPr="00B23AA3" w:rsidRDefault="0064324E" w:rsidP="007C4BF9">
      <w:pPr>
        <w:autoSpaceDE w:val="0"/>
        <w:autoSpaceDN w:val="0"/>
        <w:adjustRightInd w:val="0"/>
        <w:ind w:left="3534" w:hanging="3534"/>
        <w:rPr>
          <w:rFonts w:ascii="Cambria" w:hAnsi="Cambria" w:cs="Arial"/>
          <w:sz w:val="22"/>
          <w:szCs w:val="22"/>
          <w:lang w:val="en-US"/>
        </w:rPr>
      </w:pPr>
      <w:r w:rsidRPr="00B23AA3">
        <w:rPr>
          <w:rFonts w:ascii="Cambria" w:hAnsi="Cambria" w:cs="Arial"/>
          <w:sz w:val="22"/>
          <w:szCs w:val="22"/>
          <w:lang w:val="en-US"/>
        </w:rPr>
        <w:tab/>
        <w:t>Guest Co-Editor of the Special Issues:</w:t>
      </w:r>
    </w:p>
    <w:p w:rsidR="0064324E" w:rsidRPr="00B23AA3" w:rsidRDefault="0064324E" w:rsidP="007C4BF9">
      <w:pPr>
        <w:autoSpaceDE w:val="0"/>
        <w:autoSpaceDN w:val="0"/>
        <w:adjustRightInd w:val="0"/>
        <w:ind w:left="3534" w:hanging="3534"/>
        <w:rPr>
          <w:rFonts w:ascii="Cambria" w:hAnsi="Cambria" w:cs="Arial"/>
          <w:color w:val="000000" w:themeColor="text1"/>
          <w:sz w:val="22"/>
          <w:szCs w:val="22"/>
          <w:lang w:val="en-US"/>
        </w:rPr>
      </w:pPr>
      <w:r w:rsidRPr="00B23AA3">
        <w:rPr>
          <w:rFonts w:ascii="Cambria" w:hAnsi="Cambria" w:cs="Arial"/>
          <w:sz w:val="22"/>
          <w:szCs w:val="22"/>
          <w:lang w:val="en-US"/>
        </w:rPr>
        <w:tab/>
      </w:r>
      <w:r w:rsidR="004765EF" w:rsidRPr="00B23AA3">
        <w:rPr>
          <w:rFonts w:ascii="Cambria" w:hAnsi="Cambria" w:cs="Arial"/>
          <w:color w:val="000000" w:themeColor="text1"/>
          <w:sz w:val="22"/>
          <w:szCs w:val="22"/>
          <w:lang w:val="en-US"/>
        </w:rPr>
        <w:t>„</w:t>
      </w:r>
      <w:hyperlink r:id="rId5" w:history="1">
        <w:r w:rsidR="004765EF" w:rsidRPr="00B23AA3">
          <w:rPr>
            <w:rStyle w:val="Hyperlink"/>
            <w:rFonts w:ascii="Cambria" w:hAnsi="Cambria" w:cs="Arial"/>
            <w:color w:val="000000" w:themeColor="text1"/>
            <w:sz w:val="22"/>
            <w:szCs w:val="22"/>
            <w:u w:val="none"/>
            <w:lang w:val="en-US"/>
          </w:rPr>
          <w:t>Chronic Respiratory Diseases: Updates on Pathophysiology, Symptoms, Diagnosis and Treatment</w:t>
        </w:r>
      </w:hyperlink>
      <w:r w:rsidR="004765EF" w:rsidRPr="00B23AA3">
        <w:rPr>
          <w:rFonts w:ascii="Cambria" w:hAnsi="Cambria" w:cs="Arial"/>
          <w:color w:val="000000" w:themeColor="text1"/>
          <w:sz w:val="22"/>
          <w:szCs w:val="22"/>
          <w:lang w:val="en-US"/>
        </w:rPr>
        <w:t>”</w:t>
      </w:r>
    </w:p>
    <w:p w:rsidR="00AF707A" w:rsidRPr="00B23AA3" w:rsidRDefault="00AF707A" w:rsidP="007C4BF9">
      <w:pPr>
        <w:autoSpaceDE w:val="0"/>
        <w:autoSpaceDN w:val="0"/>
        <w:adjustRightInd w:val="0"/>
        <w:ind w:left="3534" w:hanging="3534"/>
        <w:rPr>
          <w:rFonts w:ascii="Cambria" w:hAnsi="Cambria" w:cs="Arial"/>
          <w:color w:val="000000" w:themeColor="text1"/>
          <w:sz w:val="22"/>
          <w:szCs w:val="22"/>
          <w:lang w:val="en-US"/>
        </w:rPr>
      </w:pPr>
      <w:r w:rsidRPr="00B23AA3">
        <w:rPr>
          <w:rFonts w:ascii="Cambria" w:hAnsi="Cambria" w:cs="Arial"/>
          <w:color w:val="000000" w:themeColor="text1"/>
          <w:sz w:val="22"/>
          <w:szCs w:val="22"/>
          <w:lang w:val="en-US"/>
        </w:rPr>
        <w:tab/>
      </w:r>
      <w:r w:rsidR="00EF2053" w:rsidRPr="00B23AA3">
        <w:rPr>
          <w:rFonts w:ascii="Cambria" w:hAnsi="Cambria" w:cs="Arial"/>
          <w:color w:val="000000" w:themeColor="text1"/>
          <w:sz w:val="22"/>
          <w:szCs w:val="22"/>
          <w:lang w:val="en-US"/>
        </w:rPr>
        <w:t>„</w:t>
      </w:r>
      <w:hyperlink r:id="rId6" w:tgtFrame="_blank" w:history="1">
        <w:r w:rsidR="00EF2053" w:rsidRPr="00B23AA3">
          <w:rPr>
            <w:rStyle w:val="Hyperlink"/>
            <w:rFonts w:ascii="Cambria" w:hAnsi="Cambria" w:cs="Arial"/>
            <w:color w:val="000000" w:themeColor="text1"/>
            <w:sz w:val="22"/>
            <w:szCs w:val="22"/>
            <w:u w:val="none"/>
            <w:lang w:val="en-US"/>
          </w:rPr>
          <w:t>Pitfalls and Challenges in Allergy Management</w:t>
        </w:r>
      </w:hyperlink>
      <w:r w:rsidR="00EF2053" w:rsidRPr="00B23AA3">
        <w:rPr>
          <w:rFonts w:ascii="Cambria" w:hAnsi="Cambria" w:cs="Arial"/>
          <w:color w:val="000000" w:themeColor="text1"/>
          <w:sz w:val="22"/>
          <w:szCs w:val="22"/>
          <w:lang w:val="en-US"/>
        </w:rPr>
        <w:t>”</w:t>
      </w:r>
    </w:p>
    <w:p w:rsidR="00EF2053" w:rsidRPr="000B4DDF" w:rsidRDefault="00EF2053" w:rsidP="007C4BF9">
      <w:pPr>
        <w:autoSpaceDE w:val="0"/>
        <w:autoSpaceDN w:val="0"/>
        <w:adjustRightInd w:val="0"/>
        <w:ind w:left="3534" w:hanging="3534"/>
        <w:rPr>
          <w:rFonts w:ascii="Cambria" w:hAnsi="Cambria" w:cs="Arial"/>
          <w:color w:val="000000" w:themeColor="text1"/>
          <w:sz w:val="22"/>
          <w:szCs w:val="22"/>
          <w:lang w:val="en-US"/>
        </w:rPr>
      </w:pPr>
      <w:r w:rsidRPr="00B23AA3">
        <w:rPr>
          <w:rFonts w:ascii="Cambria" w:hAnsi="Cambria" w:cs="Arial"/>
          <w:color w:val="000000" w:themeColor="text1"/>
          <w:sz w:val="22"/>
          <w:szCs w:val="22"/>
          <w:lang w:val="en-US"/>
        </w:rPr>
        <w:tab/>
      </w:r>
      <w:r w:rsidR="000B4DDF" w:rsidRPr="00B23AA3">
        <w:rPr>
          <w:rFonts w:ascii="Cambria" w:hAnsi="Cambria" w:cs="Arial"/>
          <w:color w:val="000000" w:themeColor="text1"/>
          <w:sz w:val="22"/>
          <w:szCs w:val="22"/>
          <w:lang w:val="en-US"/>
        </w:rPr>
        <w:t>„</w:t>
      </w:r>
      <w:hyperlink r:id="rId7" w:tgtFrame="_blank" w:history="1">
        <w:r w:rsidR="000B4DDF" w:rsidRPr="00B23AA3">
          <w:rPr>
            <w:rStyle w:val="Hyperlink"/>
            <w:rFonts w:ascii="Cambria" w:hAnsi="Cambria" w:cs="Arial"/>
            <w:color w:val="000000" w:themeColor="text1"/>
            <w:sz w:val="22"/>
            <w:szCs w:val="22"/>
            <w:u w:val="none"/>
            <w:lang w:val="en-US"/>
          </w:rPr>
          <w:t>Exercise-Induced Changes in Immunology</w:t>
        </w:r>
      </w:hyperlink>
      <w:r w:rsidR="000B4DDF" w:rsidRPr="00B23AA3">
        <w:rPr>
          <w:rFonts w:ascii="Cambria" w:hAnsi="Cambria" w:cs="Arial"/>
          <w:color w:val="000000" w:themeColor="text1"/>
          <w:sz w:val="22"/>
          <w:szCs w:val="22"/>
          <w:lang w:val="en-US"/>
        </w:rPr>
        <w:t>”</w:t>
      </w:r>
    </w:p>
    <w:p w:rsidR="00A456D9" w:rsidRDefault="00A456D9" w:rsidP="007C4BF9">
      <w:pPr>
        <w:autoSpaceDE w:val="0"/>
        <w:autoSpaceDN w:val="0"/>
        <w:adjustRightInd w:val="0"/>
        <w:ind w:left="3534" w:hanging="3534"/>
        <w:rPr>
          <w:rFonts w:ascii="Cambria" w:hAnsi="Cambria" w:cs="Arial"/>
          <w:sz w:val="22"/>
          <w:szCs w:val="22"/>
          <w:lang w:val="en-US"/>
        </w:rPr>
      </w:pPr>
    </w:p>
    <w:p w:rsidR="00A456D9" w:rsidRDefault="00A456D9" w:rsidP="007C4BF9">
      <w:pPr>
        <w:autoSpaceDE w:val="0"/>
        <w:autoSpaceDN w:val="0"/>
        <w:adjustRightInd w:val="0"/>
        <w:ind w:left="3534" w:hanging="3534"/>
        <w:rPr>
          <w:rFonts w:ascii="Cambria" w:hAnsi="Cambria" w:cs="Arial"/>
          <w:sz w:val="22"/>
          <w:szCs w:val="22"/>
          <w:lang w:val="en-US"/>
        </w:rPr>
      </w:pPr>
    </w:p>
    <w:p w:rsidR="006C40E2" w:rsidRDefault="006C40E2" w:rsidP="007C4BF9">
      <w:pPr>
        <w:autoSpaceDE w:val="0"/>
        <w:autoSpaceDN w:val="0"/>
        <w:adjustRightInd w:val="0"/>
        <w:ind w:left="3534" w:hanging="3534"/>
        <w:rPr>
          <w:rFonts w:ascii="Cambria" w:hAnsi="Cambria" w:cs="Arial"/>
          <w:sz w:val="22"/>
          <w:szCs w:val="22"/>
          <w:lang w:val="en-US"/>
        </w:rPr>
      </w:pPr>
    </w:p>
    <w:p w:rsidR="0080362F" w:rsidRPr="00CE2E90" w:rsidRDefault="008316A9" w:rsidP="00CE2E90">
      <w:pPr>
        <w:autoSpaceDE w:val="0"/>
        <w:autoSpaceDN w:val="0"/>
        <w:adjustRightInd w:val="0"/>
        <w:jc w:val="center"/>
        <w:rPr>
          <w:rFonts w:ascii="Cambria" w:hAnsi="Cambria" w:cs="Arial"/>
          <w:bCs/>
          <w:iCs/>
          <w:color w:val="000000" w:themeColor="text1"/>
          <w:sz w:val="32"/>
          <w:szCs w:val="32"/>
          <w:lang w:val="en-US"/>
        </w:rPr>
      </w:pPr>
      <w:r w:rsidRPr="00CE2E90">
        <w:rPr>
          <w:rFonts w:ascii="Cambria" w:hAnsi="Cambria" w:cs="Arial"/>
          <w:bCs/>
          <w:iCs/>
          <w:color w:val="000000" w:themeColor="text1"/>
          <w:sz w:val="32"/>
          <w:szCs w:val="32"/>
          <w:lang w:val="en-US"/>
        </w:rPr>
        <w:t>Major p</w:t>
      </w:r>
      <w:r w:rsidR="0080362F" w:rsidRPr="00CE2E90">
        <w:rPr>
          <w:rFonts w:ascii="Cambria" w:hAnsi="Cambria" w:cs="Arial"/>
          <w:bCs/>
          <w:iCs/>
          <w:color w:val="000000" w:themeColor="text1"/>
          <w:sz w:val="32"/>
          <w:szCs w:val="32"/>
          <w:lang w:val="en-US"/>
        </w:rPr>
        <w:t>ublications</w:t>
      </w:r>
    </w:p>
    <w:p w:rsidR="00D97556" w:rsidRPr="00A5451C" w:rsidRDefault="00D97556" w:rsidP="0080362F">
      <w:pPr>
        <w:autoSpaceDE w:val="0"/>
        <w:autoSpaceDN w:val="0"/>
        <w:adjustRightInd w:val="0"/>
        <w:rPr>
          <w:rFonts w:ascii="Cambria" w:hAnsi="Cambria" w:cs="Arial"/>
          <w:bCs/>
          <w:iCs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Kurowski M, Kuna P., Górski P. Montelukast plus cetirizine in the prophylactic treatment of seasonal allergic rhinitis: influence on clinical symptoms and nasal allergic inflammation. </w:t>
      </w:r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>Allergy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2004; 59: 280-8 </w:t>
      </w:r>
    </w:p>
    <w:p w:rsidR="00563D56" w:rsidRPr="00563D56" w:rsidRDefault="00563D56" w:rsidP="00563D56">
      <w:pPr>
        <w:pStyle w:val="ListParagraph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Kowalski ML, Borowiec M,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Kurowski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M,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Pawliczak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R. Alternative splicing of cyclooxygenase-1 gene: altered expression in leucocytes from patients with bronchial asthma and association with aspirin-induced 15-HETE release.  </w:t>
      </w:r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 xml:space="preserve">Allergy 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2007; 62: 628-34. 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Kowalski ML, Wolska A, Grzegorczyk J, Hilt J,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Jarzebska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M,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Drobniewski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M, Synder M, Kurowski M. Increased responsiveness to toll-like receptor 4 stimulation in  peripheral blood mononuclear cells from patients with recent onset rheumatoid arthritis.  </w:t>
      </w:r>
      <w:r w:rsidRPr="00563D56">
        <w:rPr>
          <w:rFonts w:asciiTheme="majorHAnsi" w:hAnsiTheme="majorHAnsi"/>
          <w:i/>
          <w:iCs/>
          <w:color w:val="000000" w:themeColor="text1"/>
          <w:sz w:val="22"/>
          <w:szCs w:val="22"/>
          <w:lang w:val="en-US"/>
        </w:rPr>
        <w:t>Mediators of Inflammation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, vol. 2008, Article ID 132732, 7 pages, 2008. doi:10.1155/2008/132732 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Spyridaki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IS, Christodoulou I, de Beer L, Hovland V,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Kurowski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M 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Olszewska-Ziąber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A,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Carlsen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K-H, Lodrup-Carlsen K, van Drunen CM, Kowalski ML, Molenkamp R, Papadopoulos NG. Comparison of four nasal sampling methods for the detection of viral pathogens by RT-PCR—A GA2LEN project</w:t>
      </w:r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 xml:space="preserve">.    J  </w:t>
      </w:r>
      <w:proofErr w:type="spellStart"/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>Virol</w:t>
      </w:r>
      <w:proofErr w:type="spellEnd"/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 xml:space="preserve">  Methods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 2009; 156: 102–106 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Kurowski M, Majkowska-Wojciechowska B, Wardzyńska A, Kowalski ML. 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Associations of allergic sensitization and clinical phenotypes with innate immune response genes polymorphisms are modified by house dust mite allergen exposure.  </w:t>
      </w:r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>Arch Med Sci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 2011; 7: 1029-1036 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Kurowski M, Jurczyk J, Jarzębska M, Moskwa S, Makowska JS, Krysztofiak H, Kowalski ML.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Associatio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GB"/>
        </w:rPr>
        <w:t xml:space="preserve">n of serum Clara cell protein CC16 with respiratory infections and immune response to respiratory pathogens in elite athletes. </w:t>
      </w:r>
      <w:r w:rsidRPr="00563D56">
        <w:rPr>
          <w:rFonts w:asciiTheme="majorHAnsi" w:hAnsiTheme="majorHAnsi"/>
          <w:i/>
          <w:color w:val="000000" w:themeColor="text1"/>
          <w:sz w:val="22"/>
          <w:szCs w:val="22"/>
        </w:rPr>
        <w:t>Respir Res</w:t>
      </w: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 2014 Apr 15;15:45. doi: 10.1186/1465-9921-15-45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Lewandowska-Polak A, Brauncajs M, Paradowska E, Jarzębska M, Kurowski M, Moskwa S, Leśnikowski ZJ, Kowalski ML. 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Human parainfluenza virus type 3 (HPIV3) induces production of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IFNγ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and RANTES in human nasal epithelial cells (HNECs). </w:t>
      </w:r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 xml:space="preserve">J </w:t>
      </w:r>
      <w:proofErr w:type="spellStart"/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>Inflamm</w:t>
      </w:r>
      <w:proofErr w:type="spellEnd"/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>Lond</w:t>
      </w:r>
      <w:proofErr w:type="spellEnd"/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>)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2015 Feb 21</w:t>
      </w:r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;12:16</w:t>
      </w:r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. </w:t>
      </w:r>
      <w:proofErr w:type="spellStart"/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: 10.1186/s12950-015-0054-7.</w:t>
      </w: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lastRenderedPageBreak/>
        <w:t xml:space="preserve">Ansley L, Bonini M, Delgado L, Del Giacco S, Du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Toit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G,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Khaitov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M, 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Kurowski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M, Hull JH, Moreira A, Robson-Ansley PJ. Pathophysiological mechanisms of exercise-induced anaphylaxis: an EAACI position statement. </w:t>
      </w:r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>Allergy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2015 Oct;70(10):1212-21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Wardzyńska A, Makowska J, Pawełczyk M, Piechota-Polańczyk A, Kurowski M, Kowalski ML. 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Periostin in exhaled breath condensate (EBC) and in serum of asthma patients - relationship to upper and lower airway disease. </w:t>
      </w:r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 xml:space="preserve">Allergy Asthma Immunol Res 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2016</w:t>
      </w:r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;8:e54</w:t>
      </w:r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. 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Makowska JS, Olszewska-Ziąber A, Bieńkiewicz B, Lewandowska-Polak A, Kurowski M, Woźniakowski B, Rotkiewicz A, Kowalski ML. 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Clinical benefits of aspirin desensitization in patients with nonsteroidal anti-inflammatory drug exacerbated respiratory disease are not related to urinary eicosanoid release and are accompanied with decreased urine creatinine. </w:t>
      </w:r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 xml:space="preserve">Allergy Asthma Proc 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2016; 37(3): 216-224. 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</w:rPr>
      </w:pPr>
    </w:p>
    <w:p w:rsidR="00563D56" w:rsidRPr="00563D56" w:rsidRDefault="00563D56" w:rsidP="00563D56">
      <w:pPr>
        <w:pStyle w:val="ListParagraph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Kurowski M, Jurczyk J, Krysztofiak H, Kowalski ML. 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Exercise-induced respiratory symptoms and allergy in elite athletes: Allergy and Asthma in Polish Olympic Athletes (</w:t>
      </w:r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A(</w:t>
      </w:r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2)POLO) project within GA(2)LEN initiative. </w:t>
      </w:r>
      <w:r w:rsidRPr="00563D56">
        <w:rPr>
          <w:rFonts w:asciiTheme="majorHAnsi" w:hAnsiTheme="majorHAnsi"/>
          <w:color w:val="000000" w:themeColor="text1"/>
          <w:sz w:val="22"/>
          <w:szCs w:val="22"/>
        </w:rPr>
        <w:t>ClinRespir J 2016; 10 (2): 231-8. doi: 10.1111/crj.12210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</w:rPr>
      </w:pPr>
    </w:p>
    <w:p w:rsidR="00563D56" w:rsidRPr="00563D56" w:rsidRDefault="005F4CCA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hyperlink r:id="rId8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</w:rPr>
          <w:t>Couto M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</w:rPr>
        <w:t>, </w:t>
      </w:r>
      <w:hyperlink r:id="rId9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</w:rPr>
          <w:t>Kurowski M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</w:rPr>
        <w:t>, </w:t>
      </w:r>
      <w:hyperlink r:id="rId10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</w:rPr>
          <w:t>Moreira A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</w:rPr>
        <w:t>, </w:t>
      </w:r>
      <w:hyperlink r:id="rId11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</w:rPr>
          <w:t>Bullens DMA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</w:rPr>
        <w:t>, </w:t>
      </w:r>
      <w:hyperlink r:id="rId12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</w:rPr>
          <w:t>Carlsen KH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</w:rPr>
        <w:t>, </w:t>
      </w:r>
      <w:hyperlink r:id="rId13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</w:rPr>
          <w:t>Delgado L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</w:rPr>
        <w:t>, </w:t>
      </w:r>
      <w:hyperlink r:id="rId14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</w:rPr>
          <w:t>Kowalski ML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</w:rPr>
        <w:t>, </w:t>
      </w:r>
      <w:hyperlink r:id="rId15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</w:rPr>
          <w:t>Seys SF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. </w:t>
      </w:r>
      <w:r w:rsidR="00563D56"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Mechanisms of exercise-induced bronchoconstriction in athletes: current perspectives and future challenges. </w:t>
      </w:r>
      <w:r w:rsidR="00563D56"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 xml:space="preserve">Allergy </w:t>
      </w:r>
      <w:r w:rsidR="00563D56"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2017 Jun 9. </w:t>
      </w:r>
      <w:proofErr w:type="spellStart"/>
      <w:proofErr w:type="gramStart"/>
      <w:r w:rsidR="00563D56"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proofErr w:type="gramEnd"/>
      <w:r w:rsidR="00563D56"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: 10.1111/all.13224. 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Lewandowska-Polak A, Brauncajs M, Jarzębska M, Pawełczyk M, Kurowski M, Chałubiński M, Makowska J, Kowalski ML. </w:t>
      </w:r>
      <w:r w:rsidR="005F4CCA">
        <w:fldChar w:fldCharType="begin"/>
      </w:r>
      <w:r w:rsidR="005F4CCA">
        <w:instrText>HYPERLINK "https://www.ncbi.nlm.nih.gov/pubmed/30127243"</w:instrText>
      </w:r>
      <w:r w:rsidR="005F4CCA">
        <w:fldChar w:fldCharType="separate"/>
      </w:r>
      <w:r w:rsidRPr="00563D56">
        <w:rPr>
          <w:rStyle w:val="Hyperlink"/>
          <w:rFonts w:asciiTheme="majorHAnsi" w:hAnsiTheme="majorHAnsi"/>
          <w:sz w:val="22"/>
          <w:szCs w:val="22"/>
          <w:u w:val="none"/>
          <w:lang w:val="en-US"/>
        </w:rPr>
        <w:t>Toll-Like Receptor Agonists Modulate Wound Regeneration in Airway Epithelial Cells.</w:t>
      </w:r>
      <w:r w:rsidR="005F4CCA">
        <w:fldChar w:fldCharType="end"/>
      </w:r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>Int J Mol Sci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. 2018 Aug 20</w:t>
      </w:r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;19</w:t>
      </w:r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(8). </w:t>
      </w:r>
      <w:proofErr w:type="spellStart"/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pii</w:t>
      </w:r>
      <w:proofErr w:type="spellEnd"/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: E2456.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: 10.3390/ijms19082456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Kurowski M, Jurczyk J, Moskwa S, Jarzębska M, Krysztofiak H, Kowalski ML. </w:t>
      </w:r>
      <w:r w:rsidR="005F4CCA">
        <w:fldChar w:fldCharType="begin"/>
      </w:r>
      <w:r w:rsidR="005F4CCA">
        <w:instrText>HYPERLINK "https://www.ncbi.nlm.nih.gov/pubmed/29379533"</w:instrText>
      </w:r>
      <w:r w:rsidR="005F4CCA">
        <w:fldChar w:fldCharType="separate"/>
      </w:r>
      <w:r w:rsidRPr="00563D56">
        <w:rPr>
          <w:rStyle w:val="Hyperlink"/>
          <w:rFonts w:asciiTheme="majorHAnsi" w:hAnsiTheme="majorHAnsi"/>
          <w:sz w:val="22"/>
          <w:szCs w:val="22"/>
          <w:u w:val="none"/>
          <w:lang w:val="en-US"/>
        </w:rPr>
        <w:t>Winter ambient training conditions are associated with increased bronchial hyperreactivity and with shifts in serum innate immunity proteins in young competitive speed skaters.</w:t>
      </w:r>
      <w:r w:rsidR="005F4CCA">
        <w:fldChar w:fldCharType="end"/>
      </w:r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>Arch Med Sci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. 2018 Jan</w:t>
      </w:r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;14</w:t>
      </w:r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(1):60-68. </w:t>
      </w:r>
      <w:proofErr w:type="spellStart"/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: 10.5114/aoms.2017.69438.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Epub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2017 Dec 19.</w:t>
      </w:r>
    </w:p>
    <w:p w:rsidR="00563D56" w:rsidRPr="00563D56" w:rsidRDefault="00563D56" w:rsidP="00563D56">
      <w:pPr>
        <w:pStyle w:val="ListParagraph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Kurowski M, Jurczyk J, Jarzębska M, Wardzyńska A, Krysztofiak H, Kowalski ML. 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Serum but not exhaled breath condensate periostin level is increased in competitive athletes </w:t>
      </w:r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>Clin Respir J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. 2018 May</w:t>
      </w:r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;12</w:t>
      </w:r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(5):1919-1926. </w:t>
      </w:r>
      <w:proofErr w:type="spellStart"/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: 10.1111/crj.12759. 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Kurowski M, Jurczyk J, Olszewska-Ziąber A, Jarzębska M, Krysztofiak H, Kowalski ML. </w:t>
      </w:r>
      <w:r w:rsidR="005F4CCA">
        <w:fldChar w:fldCharType="begin"/>
      </w:r>
      <w:r w:rsidR="005F4CCA">
        <w:instrText>HYPERLINK "https://www.ncbi.nlm.nih.gov/pubmed/28822267"</w:instrText>
      </w:r>
      <w:r w:rsidR="005F4CCA">
        <w:fldChar w:fldCharType="separate"/>
      </w:r>
      <w:r w:rsidRPr="00563D56">
        <w:rPr>
          <w:rStyle w:val="Hyperlink"/>
          <w:rFonts w:asciiTheme="majorHAnsi" w:hAnsiTheme="majorHAnsi"/>
          <w:sz w:val="22"/>
          <w:szCs w:val="22"/>
          <w:u w:val="none"/>
          <w:lang w:val="en-US"/>
        </w:rPr>
        <w:t>A similar pro/anti-inflammatory cytokine balance is present in the airways of competitive athletes and non-exercising asthmatics.</w:t>
      </w:r>
      <w:r w:rsidR="005F4CCA">
        <w:fldChar w:fldCharType="end"/>
      </w:r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>Adv Med Sci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. 2018 Mar</w:t>
      </w:r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;63</w:t>
      </w:r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(1):79-86. </w:t>
      </w:r>
      <w:proofErr w:type="spellStart"/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: 10.1016/j.advms.2017.07.004.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Epub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2017 Aug 17.</w:t>
      </w:r>
    </w:p>
    <w:p w:rsidR="00563D56" w:rsidRPr="00563D56" w:rsidRDefault="00563D56" w:rsidP="00563D56">
      <w:pPr>
        <w:pStyle w:val="ListParagraph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Couto M, Kurowski M, Moreira A, Bullens DMA, Carlsen KH, Delgado L, Kowalski ML, Seys SF. </w:t>
      </w:r>
      <w:r w:rsidR="005F4CCA">
        <w:fldChar w:fldCharType="begin"/>
      </w:r>
      <w:r w:rsidR="005F4CCA">
        <w:instrText>HYPERLINK "https://www.ncbi.nlm.nih.gov/pubmed/28599081"</w:instrText>
      </w:r>
      <w:r w:rsidR="005F4CCA">
        <w:fldChar w:fldCharType="separate"/>
      </w:r>
      <w:r w:rsidRPr="00563D56">
        <w:rPr>
          <w:rStyle w:val="Hyperlink"/>
          <w:rFonts w:asciiTheme="majorHAnsi" w:hAnsiTheme="majorHAnsi"/>
          <w:sz w:val="22"/>
          <w:szCs w:val="22"/>
          <w:u w:val="none"/>
          <w:lang w:val="en-US"/>
        </w:rPr>
        <w:t>Mechanisms of exercise-induced bronchoconstriction in athletes: Current perspectives and future challenges.</w:t>
      </w:r>
      <w:r w:rsidR="005F4CCA">
        <w:fldChar w:fldCharType="end"/>
      </w:r>
      <w:r w:rsidRPr="00563D56">
        <w:rPr>
          <w:rFonts w:asciiTheme="majorHAnsi" w:hAnsiTheme="majorHAnsi"/>
          <w:i/>
          <w:color w:val="000000" w:themeColor="text1"/>
          <w:sz w:val="22"/>
          <w:szCs w:val="22"/>
          <w:lang w:val="en-US"/>
        </w:rPr>
        <w:t>Allergy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. 2018 Jan</w:t>
      </w:r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;73</w:t>
      </w:r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(1):8-16. </w:t>
      </w:r>
      <w:proofErr w:type="spellStart"/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: 10.1111/all.13224.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Epub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2017 Jul 12. Review.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Seys SF, Quirce S,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Agache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I,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Akdis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CA, Alvaro-Lozano M,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Antolín-Amérigo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D,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Bjermer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L,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Bobolea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I,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Bonini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M,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Bossios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A, Brinkman P, Bush A, Calderon M, Canonica W, Chanez P, Couto M, Davila I, Del Giacco S, Del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Pozo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V,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Erjefält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JS,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Gevaert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P,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Hagedoorn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P, Heaney L, Heffler E, Hellings PW, Jutel M, Kalayci O, Kurowski M, Loukides S, Nair P,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Palomares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O,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Polverino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E, Sanchez-Garcia S, Sastre J,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Schwarze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J,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Spanevello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A,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Ulrik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CS, Usmani O, Van den Berge M,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Vasakova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M,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Vijverberg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S, Diamant Z. </w:t>
      </w:r>
      <w:hyperlink r:id="rId16" w:history="1">
        <w:r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 xml:space="preserve">Severe asthma: entering an era of new concepts and emerging therapies: Highlights </w:t>
        </w:r>
        <w:r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lastRenderedPageBreak/>
          <w:t>of the 4thInternational Severe Asthma Forum, Madrid, 2018</w:t>
        </w:r>
      </w:hyperlink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. Allergy. 2019 Apr 25. </w:t>
      </w:r>
      <w:proofErr w:type="spellStart"/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: 10.1111/all.13843. [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Epub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ahead of print] 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Radoslaw Gawlik, Marcin Kurowski, Marek Kowalski, Ziemowit Ziętkowski, Andrzej Pokrywka, Hubert Krysztofiak, Jarosław Krzywański, Andrzej Bugajski, Zbigniew Bartuzi. 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Asthma and exercise-induced respiratory disorders in athletes. The position paper of the Polish Society of Allergology and Polish Society of Sports Medicine. Adv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Dermatol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Allergol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2019; XXXVI (1): 1–10 DOI: </w:t>
      </w:r>
      <w:hyperlink r:id="rId17" w:history="1">
        <w:r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>https://doi.org/10.5114/ada.2019.82820</w:t>
        </w:r>
      </w:hyperlink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Lewandowska-Polak A, Brauncajs M, Jarzębska M, Pawełczyk M, Kurowski M, Makowska J, Kowalski ML. 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Parainfluenza virus infection enhances NSAIDs-induced inhibition of PGE2 generation and COX-2 expression in human airway epithelial cells. Adv Med Sci. 2019 Apr 22</w:t>
      </w:r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;64</w:t>
      </w:r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(2):338-343.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: 10.1016/j.advms.2019.04.004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Wardzyńska A, Pawełczyk M, Rywaniak J, Kurowski M, Makowska JS, Kowalski ML. 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Circulating MicroRNAs and T-Cell Cytokine Expression Are Associated With the Characteristics of Asthma Exacerbation. Allergy Asthma Immunol Res. 2020 Jan;12(1):e2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br/>
      </w:r>
      <w:hyperlink r:id="rId18" w:history="1">
        <w:r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>https://doi.org/10.4168/aair.2020.12.e2</w:t>
        </w:r>
      </w:hyperlink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F4CCA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hyperlink r:id="rId19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>Marcin Kurowski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  <w:vertAlign w:val="superscript"/>
          <w:lang w:val="en-US"/>
        </w:rPr>
        <w:t> </w:t>
      </w:r>
      <w:r w:rsidR="00563D56"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, </w:t>
      </w:r>
      <w:hyperlink r:id="rId20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>Sven Seys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  <w:vertAlign w:val="superscript"/>
          <w:lang w:val="en-US"/>
        </w:rPr>
        <w:t> </w:t>
      </w:r>
      <w:r w:rsidR="00563D56"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, </w:t>
      </w:r>
      <w:hyperlink r:id="rId21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>Matteo Bonini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, </w:t>
      </w:r>
      <w:hyperlink r:id="rId22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>Stefano Del Giacco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, </w:t>
      </w:r>
      <w:hyperlink r:id="rId23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>Luis Delgado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, </w:t>
      </w:r>
      <w:hyperlink r:id="rId24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>Zuzana Diamant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  <w:vertAlign w:val="superscript"/>
          <w:lang w:val="en-US"/>
        </w:rPr>
        <w:t> </w:t>
      </w:r>
      <w:r w:rsidR="00563D56"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, </w:t>
      </w:r>
      <w:hyperlink r:id="rId25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>Marek L Kowalski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  <w:vertAlign w:val="superscript"/>
          <w:lang w:val="en-US"/>
        </w:rPr>
        <w:t> </w:t>
      </w:r>
      <w:r w:rsidR="00563D56"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 </w:t>
      </w:r>
      <w:hyperlink r:id="rId26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>André Moreira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, </w:t>
      </w:r>
      <w:hyperlink r:id="rId27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>Maia Rukhadze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  <w:vertAlign w:val="superscript"/>
          <w:lang w:val="en-US"/>
        </w:rPr>
        <w:t> </w:t>
      </w:r>
      <w:r w:rsidR="00563D56"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, </w:t>
      </w:r>
      <w:hyperlink r:id="rId28" w:history="1">
        <w:r w:rsidR="00563D56"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>Mariana Couto</w:t>
        </w:r>
      </w:hyperlink>
      <w:r w:rsidR="00563D56"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. Physical exercise, immune response, and susceptibility to infections-current knowledge and growing research areas. Allergy. 2022 Apr 29. </w:t>
      </w:r>
      <w:proofErr w:type="spellStart"/>
      <w:proofErr w:type="gramStart"/>
      <w:r w:rsidR="00563D56"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proofErr w:type="gramEnd"/>
      <w:r w:rsidR="00563D56"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: 10.1111/all.15328. 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Rasmussen SM, Halvard Hansen ES, Stensrud T, Radon K, Wolfarth B, Kurowski M, Bousquet J, Bonini S, Bonini M, Delgado L,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Moreira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A,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Drobnic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F, Papadopoulos NG,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Vakali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S,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Gratziou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C,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Malmberg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LP,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Haahtela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T, Backer V.  </w:t>
      </w:r>
      <w:hyperlink r:id="rId29" w:history="1">
        <w:r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>Asthma endotypes in elite athletes: A cross-sectional study of European athletes participating in the Olympic Games.</w:t>
        </w:r>
      </w:hyperlink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Allergy. 2022 Apr 15. </w:t>
      </w:r>
      <w:proofErr w:type="spellStart"/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: 10.1111/all.15313. Online ahead of print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Bartłomiej Tarkowski, Julia Ławniczak, Katarzyna Tomaszewska, Marcin Kurowski and Anna Zalewska-Janowska. 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Chronic Urticaria Treatment with Omalizumab—Verification of NLR, PLR, SIRI and SII as Biomarkers and Predictors of Treatment Efficacy. J. Clin. Med. 2023, 12, 2639. </w:t>
      </w:r>
      <w:hyperlink r:id="rId30" w:history="1">
        <w:r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>https://doi.org/10.3390/jcm12072639</w:t>
        </w:r>
      </w:hyperlink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Mortada MM, Kurowski M. Challenges in Local Allergic Rhinitis Diagnosis, Management, and Research: Current Concepts and Future Perspectives. Medicina 2023, 59, 929. </w:t>
      </w:r>
      <w:hyperlink r:id="rId31" w:history="1">
        <w:r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>https://doi.org/10.3390/medicina59050929</w:t>
        </w:r>
      </w:hyperlink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Emek Kocatürk, (…..), Marcin Kurowski, (…) Marcus Maurer. 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Urticaria exacerbations and adverse reactions in patients with chronic urticaria receiving COVID-19 vaccination: Results of the UCARE COVAC-CU study. J Allergy Clin Immunol 2023;152:1095-106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Gromek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W,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Kołdej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N, 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Kurowski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M,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Majsiak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E.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Spirulina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Pr="00563D56">
        <w:rPr>
          <w:rFonts w:asciiTheme="majorHAnsi" w:hAnsiTheme="majorHAnsi"/>
          <w:i/>
          <w:iCs/>
          <w:color w:val="000000" w:themeColor="text1"/>
          <w:sz w:val="22"/>
          <w:szCs w:val="22"/>
          <w:lang w:val="en-US"/>
        </w:rPr>
        <w:t>Arthrospira</w:t>
      </w:r>
      <w:proofErr w:type="spellEnd"/>
      <w:r w:rsidRPr="00563D56">
        <w:rPr>
          <w:rFonts w:asciiTheme="majorHAnsi" w:hAnsiTheme="majorHAnsi"/>
          <w:i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563D56">
        <w:rPr>
          <w:rFonts w:asciiTheme="majorHAnsi" w:hAnsiTheme="majorHAnsi"/>
          <w:i/>
          <w:iCs/>
          <w:color w:val="000000" w:themeColor="text1"/>
          <w:sz w:val="22"/>
          <w:szCs w:val="22"/>
          <w:lang w:val="en-US"/>
        </w:rPr>
        <w:t>platensis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):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Antiallergic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Agent or Hidden Allergen? A Literature Review.</w:t>
      </w:r>
      <w:r w:rsidRPr="00563D56">
        <w:rPr>
          <w:rFonts w:asciiTheme="majorHAnsi" w:hAnsiTheme="majorHAnsi"/>
          <w:i/>
          <w:iCs/>
          <w:color w:val="000000" w:themeColor="text1"/>
          <w:sz w:val="22"/>
          <w:szCs w:val="22"/>
          <w:lang w:val="en-US"/>
        </w:rPr>
        <w:t xml:space="preserve"> Foods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 2024, </w:t>
      </w:r>
      <w:r w:rsidRPr="00563D56">
        <w:rPr>
          <w:rFonts w:asciiTheme="majorHAnsi" w:hAnsiTheme="majorHAnsi"/>
          <w:i/>
          <w:iCs/>
          <w:color w:val="000000" w:themeColor="text1"/>
          <w:sz w:val="22"/>
          <w:szCs w:val="22"/>
          <w:lang w:val="en-US"/>
        </w:rPr>
        <w:t>13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(7), 1052; </w:t>
      </w:r>
      <w:hyperlink r:id="rId32" w:history="1">
        <w:r w:rsidRPr="00563D56">
          <w:rPr>
            <w:rStyle w:val="Hyperlink"/>
            <w:rFonts w:asciiTheme="majorHAnsi" w:hAnsiTheme="majorHAnsi"/>
            <w:sz w:val="22"/>
            <w:szCs w:val="22"/>
            <w:u w:val="none"/>
            <w:lang w:val="en-US"/>
          </w:rPr>
          <w:t>https://doi.org/10.3390/foods13071052</w:t>
        </w:r>
      </w:hyperlink>
    </w:p>
    <w:p w:rsidR="00563D56" w:rsidRPr="00563D56" w:rsidRDefault="00563D56" w:rsidP="00563D56">
      <w:pPr>
        <w:pStyle w:val="ListParagraph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Leru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PM, Anton VF,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Chovancova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Z,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Baros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J, Socha K, Petkova V, Kurowski M. Evaluation of respiratory allergies burden and management in primary care and comparative analysis of health care data from Romania, Poland, Czech Republic and Bulgaria - preliminary study. Rom J Intern Med. 2024 Apr 24</w:t>
      </w:r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;62</w:t>
      </w:r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(3):341-355. </w:t>
      </w:r>
      <w:proofErr w:type="spellStart"/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: 10.2478/rjim-2024-0018. Print 2024 Sep 1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lastRenderedPageBreak/>
        <w:t>Reshef A, (…), Kurowski M, (…), Magerl M, Maurer M. Definition, acronyms, nomenclature, and classification of angioedema (DANCE): AAAAI, ACAAI, ACARE, and APAAACI DANCE consensus. J Allergy Clin Immunol 2024 Aug</w:t>
      </w:r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;154</w:t>
      </w:r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(2):398-411.e1. </w:t>
      </w:r>
      <w:proofErr w:type="spellStart"/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: 10.1016/j.jaci.2024.03.024. 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Riedl MA,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Farkas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H,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Aygören-Pürsün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E,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Psarros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F,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Soteres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DF,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Staevska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M, Cancian M, Hagin D, Honda D, Melamed I,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Savic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S,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Stobiecki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M,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Busse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PJ, Dias de Castro E, Agmon-Levin N, Gower R, Kessel A, 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Kurowski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M,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Lleonart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R,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GrivchevaPanovska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V,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Wedner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HJ,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Audhya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PK,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Hao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J, Iverson M, Smith MD, Yea CM,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Lumry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WR,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Zanichelli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A, Bernstein JA, Maurer M, Cohn DM; KONFIDENT Investigators. Oral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Sebetralstat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for On-Demand Treatment of Hereditary Angioedema Attacks. N Engl J Med. 2024 Jul 4</w:t>
      </w:r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;391</w:t>
      </w:r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(1):32-43. </w:t>
      </w:r>
      <w:proofErr w:type="spellStart"/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: 10.1056/NEJMoa2314192.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Epub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2024 May 31.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Wąsik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J,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Likońska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A, 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Kurowski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M. IgE-Mediated Allergy and Asymptomatic Sensitization to Cannabis Allergens-Review of Current Knowledge and Presentation of Six Cases. Medicina (Kaunas). 2024 Jun 8</w:t>
      </w:r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;60</w:t>
      </w:r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(6):954. </w:t>
      </w:r>
      <w:proofErr w:type="spellStart"/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: 10.3390/medicina60060954.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Gromek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W,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Kołdej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N,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Świtała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S,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Majsiak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E, 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Kurowski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M. Revisiting Latex-Fruit Syndrome after 30 Years of Research: A Comprehensive Literature Review and Description of Two Cases</w:t>
      </w:r>
    </w:p>
    <w:p w:rsidR="00563D56" w:rsidRPr="00563D56" w:rsidRDefault="00563D56" w:rsidP="00563D56">
      <w:pPr>
        <w:pStyle w:val="ListParagraph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J Clin Med. 2024 Jul 19</w:t>
      </w:r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;13</w:t>
      </w:r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(14):4222. </w:t>
      </w:r>
      <w:proofErr w:type="spellStart"/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: 10.3390/jcm13144222.</w:t>
      </w:r>
    </w:p>
    <w:p w:rsidR="00563D56" w:rsidRPr="00563D56" w:rsidRDefault="00563D56" w:rsidP="00563D56">
      <w:pPr>
        <w:pStyle w:val="ListParagraph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Klimczak S, Packi K, Rudek A, Wenclewska S, Kurowski M, Kurczabińska D, Śliwińska A.   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The Influence of the Protozoan </w:t>
      </w:r>
      <w:r w:rsidRPr="00563D56">
        <w:rPr>
          <w:rFonts w:asciiTheme="majorHAnsi" w:hAnsiTheme="majorHAnsi"/>
          <w:i/>
          <w:iCs/>
          <w:color w:val="000000" w:themeColor="text1"/>
          <w:sz w:val="22"/>
          <w:szCs w:val="22"/>
          <w:lang w:val="en-US"/>
        </w:rPr>
        <w:t>Giardia lamblia</w:t>
      </w: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 on the Modulation of the Immune System and Alterations in Host Glucose and Lipid Metabolism Int J Mol Sci. 2024 Aug 7;25(16):8627. </w:t>
      </w:r>
      <w:proofErr w:type="spellStart"/>
      <w:proofErr w:type="gram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doi</w:t>
      </w:r>
      <w:proofErr w:type="spellEnd"/>
      <w:proofErr w:type="gram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: 10.3390/ijms25168627.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>Jankowski WM, Przychodniak D, Gromek W, Majsiak E, Kurowski M. EdibleInsects as an Alternative Source of Nutrients: Benefits, Risks, and the Future of Entomophagy in Europe-A NarrativeReview. Foods. 2025 Jan 15;14(2):270. doi: 10.3390/foods14020270.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>Gajewski A, Bekier A, Frachowicz-Guereirro K, Drożdż I, Ćwikliński R, Kurowski M, Kowalski ML, Baumann R, Schmidt-Weber C, Chaker AM, Chałubiński M, Wardzyńska A. Analysis of miRNAExpression in Patients With NSAID-Exacerbated Respiratory Disease. AllergyAsthmaImmunol Res. 2025 Mar;17(2):226-240. doi: 10.4168/aair.2025.17.2.226.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>AmanUrRahman W, Mortada MM, Ślimok P, Sherri A, Poznańska-Kurowska K, Zalewska-Janowska A, Kurowski M. Exercise-InducedAngioedema, Urticaria, and Anaphylaxis-A NarrativeReview. Sports (Basel). 2025 Jul 3;13(7):215. doi: 10.3390/sports13070215.</w:t>
      </w:r>
    </w:p>
    <w:p w:rsidR="00563D56" w:rsidRPr="00563D56" w:rsidRDefault="00563D56" w:rsidP="00563D56">
      <w:pPr>
        <w:pStyle w:val="ListParagraph"/>
        <w:rPr>
          <w:rFonts w:asciiTheme="majorHAnsi" w:hAnsiTheme="majorHAnsi"/>
          <w:color w:val="000000" w:themeColor="text1"/>
          <w:sz w:val="22"/>
          <w:szCs w:val="22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>Gromek W, Kołdej N, Kurowski M, Majsiak E. FurryAnimalAllergy: Lipocalins, Serum Albumins, and Secretoglobins-Cross-Reactivity, Diagnosis, and Management Strategies. ClinRevAllergyImmunol. 2025 Jul 30;68(1):75. doi: 10.1007/s12016-025-09086-7.</w:t>
      </w:r>
    </w:p>
    <w:p w:rsidR="00563D56" w:rsidRPr="00563D56" w:rsidRDefault="00563D56" w:rsidP="00563D56">
      <w:pPr>
        <w:pStyle w:val="ListParagraph"/>
        <w:rPr>
          <w:rFonts w:asciiTheme="majorHAnsi" w:hAnsiTheme="majorHAnsi"/>
          <w:color w:val="000000" w:themeColor="text1"/>
          <w:sz w:val="22"/>
          <w:szCs w:val="22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>Majkowska-Wojciechowska B, Kulma M, Kurowski M. Aeroallergen IgE-ReactivityPatterns and Respiratory Allergy in Children and Adults: A RetrospectiveStudy in 1711 Patients from the Central Poland Urban Area. Medicina (Kaunas). 2025 Sep 15;61(9):1676. doi: 10.3390/medicina61091676.</w:t>
      </w:r>
    </w:p>
    <w:p w:rsidR="00563D56" w:rsidRPr="00563D56" w:rsidRDefault="00563D56" w:rsidP="00563D56">
      <w:pPr>
        <w:pStyle w:val="ListParagraph"/>
        <w:rPr>
          <w:rFonts w:asciiTheme="majorHAnsi" w:hAnsiTheme="majorHAnsi"/>
          <w:color w:val="000000" w:themeColor="text1"/>
          <w:sz w:val="22"/>
          <w:szCs w:val="22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>Frachowicz-Guerreiro K, Gajewski A, Ćwikliński R, Kurowski M, Chałubiński M, Wardzyńska A. Cytokine Profile in the Upper Airways of Patients With N-ERD Obtained via a MinimallyInvasive Method. J Immunol Res. 2025 Oct 29;2025:2768458. doi: 10.1155/jimr/2768458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>Jaromin M, Kutwin P, Konecki T, Popiela D, Kamecki M, Kurowski M. InflammationIndices as PredictiveMarkers of Muscle-InvasiveBladderCancer. Cancers (Basel). 2025 Dec 31;18(1):136. doi: 10.3390/cancers18010136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lastRenderedPageBreak/>
        <w:t>Tomaszewska KA, Kurowski M, Braun M, Jesionek-Kupnicka D, Zalewska-Janowska A. An unusualcause of angioedema: Rosai-Dorfmandisease. Postepy Dermatol Alergol. 2025 Dec 15;42(6):615-617. doi: 10.5114/ada.2025.157982</w:t>
      </w:r>
    </w:p>
    <w:p w:rsidR="00563D56" w:rsidRPr="00563D56" w:rsidRDefault="00563D56" w:rsidP="00563D56">
      <w:pPr>
        <w:pStyle w:val="ListParagraph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Mortada, M.M.; Sherri, A.; Pietrowska, E.;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Popławska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, M.; </w:t>
      </w:r>
      <w:proofErr w:type="spellStart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Chałubiński</w:t>
      </w:r>
      <w:proofErr w:type="spellEnd"/>
      <w:r w:rsidRPr="00563D56">
        <w:rPr>
          <w:rFonts w:asciiTheme="majorHAnsi" w:hAnsiTheme="majorHAnsi"/>
          <w:color w:val="000000" w:themeColor="text1"/>
          <w:sz w:val="22"/>
          <w:szCs w:val="22"/>
          <w:lang w:val="en-US"/>
        </w:rPr>
        <w:t>, M.; Kurowski, M. Dust Mite-Specific IgE in Nasal Lavage Fluid During Natural Allergen Exposure and After Nasal Provocation Test in Subjects with Suspected Local Allergic Rhinitis. </w:t>
      </w:r>
      <w:r w:rsidRPr="00563D56">
        <w:rPr>
          <w:rFonts w:asciiTheme="majorHAnsi" w:hAnsiTheme="majorHAnsi"/>
          <w:i/>
          <w:iCs/>
          <w:color w:val="000000" w:themeColor="text1"/>
          <w:sz w:val="22"/>
          <w:szCs w:val="22"/>
        </w:rPr>
        <w:t>Life</w:t>
      </w:r>
      <w:r w:rsidRPr="00563D56">
        <w:rPr>
          <w:rFonts w:asciiTheme="majorHAnsi" w:hAnsiTheme="majorHAnsi"/>
          <w:color w:val="000000" w:themeColor="text1"/>
          <w:sz w:val="22"/>
          <w:szCs w:val="22"/>
        </w:rPr>
        <w:t> 2025, </w:t>
      </w:r>
      <w:r w:rsidRPr="00563D56">
        <w:rPr>
          <w:rFonts w:asciiTheme="majorHAnsi" w:hAnsiTheme="majorHAnsi"/>
          <w:i/>
          <w:iCs/>
          <w:color w:val="000000" w:themeColor="text1"/>
          <w:sz w:val="22"/>
          <w:szCs w:val="22"/>
        </w:rPr>
        <w:t>15</w:t>
      </w:r>
      <w:r w:rsidRPr="00563D56">
        <w:rPr>
          <w:rFonts w:asciiTheme="majorHAnsi" w:hAnsiTheme="majorHAnsi"/>
          <w:color w:val="000000" w:themeColor="text1"/>
          <w:sz w:val="22"/>
          <w:szCs w:val="22"/>
        </w:rPr>
        <w:t xml:space="preserve">, 1683. https://doi.org/10.3390/life15111683 </w:t>
      </w:r>
    </w:p>
    <w:p w:rsidR="00563D56" w:rsidRPr="00563D56" w:rsidRDefault="00563D56" w:rsidP="00563D56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</w:rPr>
      </w:pPr>
    </w:p>
    <w:p w:rsidR="00563D56" w:rsidRPr="00563D56" w:rsidRDefault="00563D56" w:rsidP="00563D56">
      <w:pPr>
        <w:pStyle w:val="ListParagraph"/>
        <w:rPr>
          <w:rFonts w:asciiTheme="majorHAnsi" w:hAnsiTheme="majorHAnsi"/>
          <w:color w:val="000000" w:themeColor="text1"/>
          <w:sz w:val="22"/>
          <w:szCs w:val="22"/>
        </w:rPr>
      </w:pPr>
    </w:p>
    <w:p w:rsidR="00563D56" w:rsidRPr="00563D56" w:rsidRDefault="00563D56" w:rsidP="00563D56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 w:themeColor="text1"/>
          <w:sz w:val="22"/>
          <w:szCs w:val="22"/>
        </w:rPr>
      </w:pPr>
      <w:r w:rsidRPr="00563D56">
        <w:rPr>
          <w:rFonts w:asciiTheme="majorHAnsi" w:hAnsiTheme="majorHAnsi"/>
          <w:color w:val="000000" w:themeColor="text1"/>
          <w:sz w:val="22"/>
          <w:szCs w:val="22"/>
        </w:rPr>
        <w:t>Klimczak S, Packi K, Rudek A, Kurowski M, Śliwińska A. Analysis of environmentalriskfactors, prevalence, and associatedsymptoms of Giardia intestinalisinfectionacrossagegroups in Poland: a survey-basedstudy. Parasitol Res. 2026 Feb 18;125(1):28. doi: 10.1007/s00436-026-08631-3.</w:t>
      </w:r>
    </w:p>
    <w:p w:rsidR="00AE17EE" w:rsidRPr="00A5451C" w:rsidRDefault="00AE17EE" w:rsidP="00A16ABB">
      <w:pPr>
        <w:pStyle w:val="ListParagraph"/>
        <w:ind w:left="720"/>
        <w:rPr>
          <w:rFonts w:asciiTheme="majorHAnsi" w:hAnsiTheme="majorHAnsi" w:cs="Segoe UI"/>
          <w:color w:val="000000" w:themeColor="text1"/>
          <w:sz w:val="22"/>
          <w:szCs w:val="22"/>
          <w:lang w:val="en-US"/>
        </w:rPr>
      </w:pPr>
    </w:p>
    <w:p w:rsidR="0005202E" w:rsidRPr="00A5451C" w:rsidRDefault="007B225A" w:rsidP="00494B02">
      <w:pPr>
        <w:pStyle w:val="ListParagraph"/>
        <w:shd w:val="clear" w:color="auto" w:fill="FFFFFF"/>
        <w:spacing w:line="276" w:lineRule="auto"/>
        <w:ind w:left="720"/>
        <w:rPr>
          <w:rFonts w:asciiTheme="majorHAnsi" w:hAnsiTheme="majorHAnsi" w:cs="Arial"/>
          <w:b/>
          <w:bCs/>
          <w:color w:val="000000" w:themeColor="text1"/>
          <w:sz w:val="22"/>
          <w:szCs w:val="22"/>
          <w:lang w:val="en-US"/>
        </w:rPr>
      </w:pPr>
      <w:r w:rsidRPr="00A5451C">
        <w:rPr>
          <w:rFonts w:asciiTheme="majorHAnsi" w:hAnsiTheme="majorHAnsi" w:cs="Arial"/>
          <w:b/>
          <w:bCs/>
          <w:color w:val="000000" w:themeColor="text1"/>
          <w:sz w:val="22"/>
          <w:szCs w:val="22"/>
          <w:lang w:val="en-US"/>
        </w:rPr>
        <w:t>Books</w:t>
      </w:r>
    </w:p>
    <w:p w:rsidR="00876603" w:rsidRPr="00A5451C" w:rsidRDefault="00876603" w:rsidP="00876603">
      <w:pPr>
        <w:pStyle w:val="ListParagraph"/>
        <w:ind w:left="720"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</w:p>
    <w:p w:rsidR="007B225A" w:rsidRPr="00A5451C" w:rsidRDefault="007B225A" w:rsidP="007B225A">
      <w:pPr>
        <w:pStyle w:val="ListParagraph"/>
        <w:numPr>
          <w:ilvl w:val="0"/>
          <w:numId w:val="4"/>
        </w:numPr>
        <w:shd w:val="clear" w:color="auto" w:fill="FFFFFF"/>
        <w:spacing w:line="276" w:lineRule="auto"/>
        <w:rPr>
          <w:rFonts w:asciiTheme="majorHAnsi" w:hAnsiTheme="majorHAnsi" w:cs="Arial"/>
          <w:color w:val="000000" w:themeColor="text1"/>
          <w:sz w:val="22"/>
          <w:szCs w:val="22"/>
          <w:lang w:val="en-US"/>
        </w:rPr>
      </w:pPr>
      <w:r w:rsidRPr="00A5451C">
        <w:rPr>
          <w:rFonts w:asciiTheme="majorHAnsi" w:hAnsiTheme="majorHAnsi" w:cstheme="minorHAnsi"/>
          <w:b/>
          <w:bCs/>
          <w:color w:val="000000" w:themeColor="text1"/>
          <w:sz w:val="22"/>
          <w:szCs w:val="22"/>
          <w:lang w:val="en-US"/>
        </w:rPr>
        <w:t>Kurowski M</w:t>
      </w:r>
      <w:r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 xml:space="preserve">. Respiratory infections. </w:t>
      </w:r>
      <w:r w:rsidR="00444796"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>In</w:t>
      </w:r>
      <w:r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 xml:space="preserve">: Cogo </w:t>
      </w:r>
      <w:proofErr w:type="gramStart"/>
      <w:r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>A</w:t>
      </w:r>
      <w:proofErr w:type="gramEnd"/>
      <w:r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 xml:space="preserve">, Bonini M, Onorati P (red.). Exercise and Sports Pulmonology. Pathophysiological Adaptations and Rehabilitation. Springer Nature Switzerland AG 2019. pp. 131-139. ISBN 978-3-030-05257-7. – </w:t>
      </w:r>
      <w:r w:rsidRPr="00A5451C">
        <w:rPr>
          <w:rFonts w:asciiTheme="majorHAnsi" w:hAnsiTheme="majorHAnsi" w:cstheme="minorHAnsi"/>
          <w:i/>
          <w:iCs/>
          <w:color w:val="000000" w:themeColor="text1"/>
          <w:sz w:val="22"/>
          <w:szCs w:val="22"/>
          <w:lang w:val="en-US"/>
        </w:rPr>
        <w:t>book chapter</w:t>
      </w:r>
      <w:r w:rsidR="000D53E6" w:rsidRPr="00A5451C">
        <w:rPr>
          <w:rFonts w:asciiTheme="majorHAnsi" w:hAnsiTheme="majorHAnsi" w:cstheme="minorHAnsi"/>
          <w:i/>
          <w:iCs/>
          <w:color w:val="000000" w:themeColor="text1"/>
          <w:sz w:val="22"/>
          <w:szCs w:val="22"/>
          <w:lang w:val="en-US"/>
        </w:rPr>
        <w:t xml:space="preserve"> author</w:t>
      </w:r>
    </w:p>
    <w:p w:rsidR="008C301E" w:rsidRPr="00A5451C" w:rsidRDefault="007E1970" w:rsidP="007B225A">
      <w:pPr>
        <w:pStyle w:val="ListParagraph"/>
        <w:numPr>
          <w:ilvl w:val="0"/>
          <w:numId w:val="4"/>
        </w:numPr>
        <w:shd w:val="clear" w:color="auto" w:fill="FFFFFF"/>
        <w:spacing w:line="276" w:lineRule="auto"/>
        <w:rPr>
          <w:rFonts w:asciiTheme="majorHAnsi" w:hAnsiTheme="majorHAnsi" w:cs="Arial"/>
          <w:color w:val="000000" w:themeColor="text1"/>
          <w:sz w:val="22"/>
          <w:szCs w:val="22"/>
          <w:lang w:val="en-US"/>
        </w:rPr>
      </w:pPr>
      <w:r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>Gawlik R</w:t>
      </w:r>
      <w:proofErr w:type="gramStart"/>
      <w:r w:rsidR="00C963F1"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>,</w:t>
      </w:r>
      <w:r w:rsidR="00444796" w:rsidRPr="00A5451C">
        <w:rPr>
          <w:rFonts w:asciiTheme="majorHAnsi" w:hAnsiTheme="majorHAnsi" w:cstheme="minorHAnsi"/>
          <w:b/>
          <w:bCs/>
          <w:color w:val="000000" w:themeColor="text1"/>
          <w:sz w:val="22"/>
          <w:szCs w:val="22"/>
          <w:lang w:val="en-US"/>
        </w:rPr>
        <w:t>Kurowski</w:t>
      </w:r>
      <w:proofErr w:type="gramEnd"/>
      <w:r w:rsidR="00444796" w:rsidRPr="00A5451C">
        <w:rPr>
          <w:rFonts w:asciiTheme="majorHAnsi" w:hAnsiTheme="majorHAnsi" w:cstheme="minorHAnsi"/>
          <w:b/>
          <w:bCs/>
          <w:color w:val="000000" w:themeColor="text1"/>
          <w:sz w:val="22"/>
          <w:szCs w:val="22"/>
          <w:lang w:val="en-US"/>
        </w:rPr>
        <w:t xml:space="preserve"> M</w:t>
      </w:r>
      <w:r w:rsidR="00444796"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>(</w:t>
      </w:r>
      <w:r w:rsidR="00C963F1"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 xml:space="preserve">Scientific </w:t>
      </w:r>
      <w:r w:rsidR="00444796"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>Ed</w:t>
      </w:r>
      <w:r w:rsidR="00C963F1"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>itor</w:t>
      </w:r>
      <w:r w:rsidR="00444796"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 xml:space="preserve">s). </w:t>
      </w:r>
      <w:proofErr w:type="spellStart"/>
      <w:proofErr w:type="gramStart"/>
      <w:r w:rsidR="00444796"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>A</w:t>
      </w:r>
      <w:r w:rsidR="00FF75DD"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>l</w:t>
      </w:r>
      <w:r w:rsidR="00444796"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>ergologiasportowa</w:t>
      </w:r>
      <w:proofErr w:type="spellEnd"/>
      <w:r w:rsidR="00FF75DD"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>[</w:t>
      </w:r>
      <w:proofErr w:type="gramEnd"/>
      <w:r w:rsidR="00FF75DD"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 xml:space="preserve">Sports </w:t>
      </w:r>
      <w:proofErr w:type="spellStart"/>
      <w:r w:rsidR="00FF75DD"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>allergology</w:t>
      </w:r>
      <w:proofErr w:type="spellEnd"/>
      <w:r w:rsidR="00FF75DD"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>]. Moc Media Publishers. Warsaw 2024</w:t>
      </w:r>
      <w:r w:rsidR="00C963F1" w:rsidRPr="00A5451C">
        <w:rPr>
          <w:rFonts w:asciiTheme="majorHAnsi" w:hAnsiTheme="majorHAnsi" w:cstheme="minorHAnsi"/>
          <w:color w:val="000000" w:themeColor="text1"/>
          <w:sz w:val="22"/>
          <w:szCs w:val="22"/>
          <w:lang w:val="en-US"/>
        </w:rPr>
        <w:t xml:space="preserve"> ISBN 9788367133500 [In Polish].</w:t>
      </w:r>
    </w:p>
    <w:p w:rsidR="00876603" w:rsidRPr="002925C6" w:rsidRDefault="00876603" w:rsidP="00876603">
      <w:pPr>
        <w:pStyle w:val="ListParagraph"/>
        <w:shd w:val="clear" w:color="auto" w:fill="FFFFFF"/>
        <w:spacing w:after="34"/>
        <w:ind w:left="720"/>
        <w:rPr>
          <w:rFonts w:ascii="Cambria" w:hAnsi="Cambria" w:cs="Arial"/>
          <w:sz w:val="22"/>
          <w:szCs w:val="22"/>
          <w:lang w:val="en-US"/>
        </w:rPr>
      </w:pPr>
    </w:p>
    <w:p w:rsidR="007E6856" w:rsidRPr="00C03752" w:rsidRDefault="000F24BF" w:rsidP="00C03752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You may</w:t>
      </w:r>
      <w:r w:rsidR="007E6856" w:rsidRPr="00C03752">
        <w:rPr>
          <w:sz w:val="24"/>
          <w:szCs w:val="24"/>
          <w:lang w:val="en-US"/>
        </w:rPr>
        <w:t xml:space="preserve"> find my publication </w:t>
      </w:r>
      <w:r w:rsidR="00CC4521">
        <w:rPr>
          <w:sz w:val="24"/>
          <w:szCs w:val="24"/>
          <w:lang w:val="en-US"/>
        </w:rPr>
        <w:t>record and metrics</w:t>
      </w:r>
      <w:r w:rsidR="007E6856" w:rsidRPr="00C03752">
        <w:rPr>
          <w:sz w:val="24"/>
          <w:szCs w:val="24"/>
          <w:lang w:val="en-US"/>
        </w:rPr>
        <w:t xml:space="preserve"> under the following </w:t>
      </w:r>
      <w:r w:rsidR="00300C5A">
        <w:rPr>
          <w:sz w:val="24"/>
          <w:szCs w:val="24"/>
          <w:lang w:val="en-US"/>
        </w:rPr>
        <w:t>link</w:t>
      </w:r>
      <w:r w:rsidR="007E6856" w:rsidRPr="00C03752">
        <w:rPr>
          <w:sz w:val="24"/>
          <w:szCs w:val="24"/>
          <w:lang w:val="en-US"/>
        </w:rPr>
        <w:t>s:</w:t>
      </w:r>
    </w:p>
    <w:p w:rsidR="007E6856" w:rsidRDefault="007E6856" w:rsidP="007E6856">
      <w:pPr>
        <w:pStyle w:val="ListParagraph"/>
        <w:rPr>
          <w:lang w:val="en-US"/>
        </w:rPr>
      </w:pPr>
    </w:p>
    <w:p w:rsidR="007E6856" w:rsidRDefault="007E6856" w:rsidP="007E6856">
      <w:pPr>
        <w:pStyle w:val="ListParagraph"/>
        <w:rPr>
          <w:lang w:val="en-US"/>
        </w:rPr>
      </w:pPr>
      <w:r>
        <w:rPr>
          <w:lang w:val="en-US"/>
        </w:rPr>
        <w:t xml:space="preserve">SCOPUS: </w:t>
      </w:r>
    </w:p>
    <w:p w:rsidR="007E6856" w:rsidRDefault="005F4CCA" w:rsidP="007E6856">
      <w:pPr>
        <w:pStyle w:val="ListParagraph"/>
        <w:rPr>
          <w:lang w:val="en-US"/>
        </w:rPr>
      </w:pPr>
      <w:hyperlink r:id="rId33" w:history="1">
        <w:r w:rsidR="007E6856" w:rsidRPr="002F6D79">
          <w:rPr>
            <w:rStyle w:val="Hyperlink"/>
            <w:lang w:val="en-US"/>
          </w:rPr>
          <w:t>https://www.scopus.com/authid/detail.uri?authorId=24484571300</w:t>
        </w:r>
      </w:hyperlink>
    </w:p>
    <w:p w:rsidR="00CC4521" w:rsidRDefault="00CC4521" w:rsidP="007E6856">
      <w:pPr>
        <w:pStyle w:val="ListParagraph"/>
        <w:rPr>
          <w:lang w:val="en-US"/>
        </w:rPr>
      </w:pPr>
    </w:p>
    <w:p w:rsidR="007E6856" w:rsidRDefault="007E6856" w:rsidP="007E6856">
      <w:pPr>
        <w:pStyle w:val="ListParagraph"/>
        <w:rPr>
          <w:lang w:val="en-US"/>
        </w:rPr>
      </w:pPr>
      <w:r>
        <w:rPr>
          <w:lang w:val="en-US"/>
        </w:rPr>
        <w:t xml:space="preserve">PubMed: </w:t>
      </w:r>
      <w:hyperlink r:id="rId34" w:history="1">
        <w:r w:rsidRPr="002F6D79">
          <w:rPr>
            <w:rStyle w:val="Hyperlink"/>
            <w:lang w:val="en-US"/>
          </w:rPr>
          <w:t>https://pubmed.ncbi.nlm.nih.gov/?term=Kurowski+M+%5Bau%5D+AND+Lodz+%5BAffiliation%5D&amp;sort=date&amp;size=50</w:t>
        </w:r>
      </w:hyperlink>
    </w:p>
    <w:p w:rsidR="00657432" w:rsidRDefault="00657432" w:rsidP="00C03752">
      <w:pPr>
        <w:rPr>
          <w:rFonts w:ascii="Cambria" w:hAnsi="Cambria"/>
          <w:sz w:val="22"/>
          <w:szCs w:val="22"/>
          <w:lang w:val="en-US"/>
        </w:rPr>
      </w:pPr>
    </w:p>
    <w:p w:rsidR="00AA300F" w:rsidRPr="00C03752" w:rsidRDefault="00AA300F" w:rsidP="00C03752">
      <w:pPr>
        <w:rPr>
          <w:rFonts w:ascii="Cambria" w:hAnsi="Cambria"/>
          <w:sz w:val="22"/>
          <w:szCs w:val="22"/>
          <w:lang w:val="en-US"/>
        </w:rPr>
      </w:pPr>
      <w:r>
        <w:rPr>
          <w:rFonts w:ascii="Cambria" w:hAnsi="Cambria"/>
          <w:sz w:val="22"/>
          <w:szCs w:val="22"/>
          <w:lang w:val="en-US"/>
        </w:rPr>
        <w:t xml:space="preserve">Contact: </w:t>
      </w:r>
      <w:hyperlink r:id="rId35" w:history="1">
        <w:r w:rsidRPr="009012A3">
          <w:rPr>
            <w:rStyle w:val="Hyperlink"/>
            <w:rFonts w:ascii="Cambria" w:hAnsi="Cambria"/>
            <w:sz w:val="22"/>
            <w:szCs w:val="22"/>
            <w:lang w:val="en-US"/>
          </w:rPr>
          <w:t>marcin.kurowski@umed.lodz.pl</w:t>
        </w:r>
      </w:hyperlink>
      <w:r>
        <w:rPr>
          <w:rFonts w:ascii="Cambria" w:hAnsi="Cambria"/>
          <w:sz w:val="22"/>
          <w:szCs w:val="22"/>
          <w:lang w:val="en-US"/>
        </w:rPr>
        <w:t xml:space="preserve">   AND </w:t>
      </w:r>
      <w:hyperlink r:id="rId36" w:history="1">
        <w:r w:rsidRPr="009012A3">
          <w:rPr>
            <w:rStyle w:val="Hyperlink"/>
            <w:rFonts w:ascii="Cambria" w:hAnsi="Cambria"/>
            <w:sz w:val="22"/>
            <w:szCs w:val="22"/>
            <w:lang w:val="en-US"/>
          </w:rPr>
          <w:t>marcin.m.kurowski@gmail.com</w:t>
        </w:r>
      </w:hyperlink>
    </w:p>
    <w:sectPr w:rsidR="00AA300F" w:rsidRPr="00C03752" w:rsidSect="005A52B3">
      <w:pgSz w:w="11906" w:h="16838"/>
      <w:pgMar w:top="1134" w:right="96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B3067"/>
    <w:multiLevelType w:val="multilevel"/>
    <w:tmpl w:val="3D185558"/>
    <w:lvl w:ilvl="0">
      <w:start w:val="200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004"/>
      <w:numFmt w:val="decimal"/>
      <w:lvlText w:val="%1-%2"/>
      <w:lvlJc w:val="left"/>
      <w:pPr>
        <w:tabs>
          <w:tab w:val="num" w:pos="3900"/>
        </w:tabs>
        <w:ind w:left="3900" w:hanging="3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7800"/>
        </w:tabs>
        <w:ind w:left="780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11700"/>
        </w:tabs>
        <w:ind w:left="11700" w:hanging="108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15240"/>
        </w:tabs>
        <w:ind w:left="1524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9140"/>
        </w:tabs>
        <w:ind w:left="19140" w:hanging="144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22680"/>
        </w:tabs>
        <w:ind w:left="2268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26580"/>
        </w:tabs>
        <w:ind w:left="26580" w:hanging="180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30120"/>
        </w:tabs>
        <w:ind w:left="30120" w:hanging="1800"/>
      </w:pPr>
      <w:rPr>
        <w:rFonts w:hint="default"/>
        <w:b/>
      </w:rPr>
    </w:lvl>
  </w:abstractNum>
  <w:abstractNum w:abstractNumId="1">
    <w:nsid w:val="26387E8E"/>
    <w:multiLevelType w:val="multilevel"/>
    <w:tmpl w:val="B9441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8C718B"/>
    <w:multiLevelType w:val="multilevel"/>
    <w:tmpl w:val="4A64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DA6BDA"/>
    <w:multiLevelType w:val="multilevel"/>
    <w:tmpl w:val="C1E05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C65696"/>
    <w:multiLevelType w:val="hybridMultilevel"/>
    <w:tmpl w:val="8AB49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034FD0"/>
    <w:multiLevelType w:val="hybridMultilevel"/>
    <w:tmpl w:val="30823424"/>
    <w:lvl w:ilvl="0" w:tplc="286E4728">
      <w:start w:val="2000"/>
      <w:numFmt w:val="decimal"/>
      <w:lvlText w:val="%1-"/>
      <w:lvlJc w:val="left"/>
      <w:pPr>
        <w:tabs>
          <w:tab w:val="num" w:pos="4650"/>
        </w:tabs>
        <w:ind w:left="4650" w:hanging="11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6">
    <w:nsid w:val="624A7258"/>
    <w:multiLevelType w:val="hybridMultilevel"/>
    <w:tmpl w:val="C338D3BC"/>
    <w:lvl w:ilvl="0" w:tplc="4B1E2E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30B17"/>
    <w:rsid w:val="00001C12"/>
    <w:rsid w:val="00013A3A"/>
    <w:rsid w:val="00027FDF"/>
    <w:rsid w:val="000371DF"/>
    <w:rsid w:val="00037733"/>
    <w:rsid w:val="00042CEB"/>
    <w:rsid w:val="00047B40"/>
    <w:rsid w:val="0005202E"/>
    <w:rsid w:val="000638AC"/>
    <w:rsid w:val="00067B7F"/>
    <w:rsid w:val="000810A4"/>
    <w:rsid w:val="00092920"/>
    <w:rsid w:val="000A5815"/>
    <w:rsid w:val="000B2330"/>
    <w:rsid w:val="000B4DDF"/>
    <w:rsid w:val="000D53E6"/>
    <w:rsid w:val="000E3E54"/>
    <w:rsid w:val="000E71E3"/>
    <w:rsid w:val="000F24BF"/>
    <w:rsid w:val="00124560"/>
    <w:rsid w:val="001608D4"/>
    <w:rsid w:val="001619EF"/>
    <w:rsid w:val="0019061F"/>
    <w:rsid w:val="00197C31"/>
    <w:rsid w:val="00214C29"/>
    <w:rsid w:val="00220FC2"/>
    <w:rsid w:val="00223514"/>
    <w:rsid w:val="00223E08"/>
    <w:rsid w:val="00226244"/>
    <w:rsid w:val="002501D1"/>
    <w:rsid w:val="002564CA"/>
    <w:rsid w:val="00272AE5"/>
    <w:rsid w:val="00273AD4"/>
    <w:rsid w:val="002758A8"/>
    <w:rsid w:val="00281E29"/>
    <w:rsid w:val="002925C6"/>
    <w:rsid w:val="002B127F"/>
    <w:rsid w:val="002B4269"/>
    <w:rsid w:val="002C5477"/>
    <w:rsid w:val="002C55E9"/>
    <w:rsid w:val="002F6B35"/>
    <w:rsid w:val="00300C5A"/>
    <w:rsid w:val="00301DE1"/>
    <w:rsid w:val="003166E8"/>
    <w:rsid w:val="00323F2E"/>
    <w:rsid w:val="0034513F"/>
    <w:rsid w:val="00345BF9"/>
    <w:rsid w:val="00353E73"/>
    <w:rsid w:val="00361C1E"/>
    <w:rsid w:val="00361D24"/>
    <w:rsid w:val="00370708"/>
    <w:rsid w:val="00372607"/>
    <w:rsid w:val="003A4082"/>
    <w:rsid w:val="003D7DAF"/>
    <w:rsid w:val="003F5F63"/>
    <w:rsid w:val="003F7B91"/>
    <w:rsid w:val="004113E9"/>
    <w:rsid w:val="00416DAC"/>
    <w:rsid w:val="00422583"/>
    <w:rsid w:val="00444796"/>
    <w:rsid w:val="00446B29"/>
    <w:rsid w:val="00447AD8"/>
    <w:rsid w:val="004527C0"/>
    <w:rsid w:val="00457232"/>
    <w:rsid w:val="00467CC9"/>
    <w:rsid w:val="004765EF"/>
    <w:rsid w:val="00485A64"/>
    <w:rsid w:val="00494B02"/>
    <w:rsid w:val="0049506C"/>
    <w:rsid w:val="004C4619"/>
    <w:rsid w:val="004D05DC"/>
    <w:rsid w:val="004E6F69"/>
    <w:rsid w:val="0050213F"/>
    <w:rsid w:val="00530B17"/>
    <w:rsid w:val="00544381"/>
    <w:rsid w:val="00544DA7"/>
    <w:rsid w:val="00550472"/>
    <w:rsid w:val="00563D56"/>
    <w:rsid w:val="0057481A"/>
    <w:rsid w:val="00586303"/>
    <w:rsid w:val="00590BDF"/>
    <w:rsid w:val="005A34CD"/>
    <w:rsid w:val="005A52B3"/>
    <w:rsid w:val="005A67DD"/>
    <w:rsid w:val="005B364E"/>
    <w:rsid w:val="005B4E59"/>
    <w:rsid w:val="005D6424"/>
    <w:rsid w:val="005F1652"/>
    <w:rsid w:val="005F1B3F"/>
    <w:rsid w:val="005F4CCA"/>
    <w:rsid w:val="00600F2F"/>
    <w:rsid w:val="00612834"/>
    <w:rsid w:val="00620E86"/>
    <w:rsid w:val="00621DFF"/>
    <w:rsid w:val="0064324E"/>
    <w:rsid w:val="00646592"/>
    <w:rsid w:val="006505C7"/>
    <w:rsid w:val="00657432"/>
    <w:rsid w:val="00661917"/>
    <w:rsid w:val="0067319A"/>
    <w:rsid w:val="00673EAF"/>
    <w:rsid w:val="006771B1"/>
    <w:rsid w:val="00694255"/>
    <w:rsid w:val="00694323"/>
    <w:rsid w:val="00695CD4"/>
    <w:rsid w:val="006A16A9"/>
    <w:rsid w:val="006B5963"/>
    <w:rsid w:val="006C40E2"/>
    <w:rsid w:val="006C706E"/>
    <w:rsid w:val="006D24C1"/>
    <w:rsid w:val="006D2A18"/>
    <w:rsid w:val="006D6068"/>
    <w:rsid w:val="006D7477"/>
    <w:rsid w:val="006E212D"/>
    <w:rsid w:val="006E4135"/>
    <w:rsid w:val="006E7B45"/>
    <w:rsid w:val="007007EE"/>
    <w:rsid w:val="00710BCC"/>
    <w:rsid w:val="00722752"/>
    <w:rsid w:val="00730DBF"/>
    <w:rsid w:val="00747531"/>
    <w:rsid w:val="0075403C"/>
    <w:rsid w:val="00781CC4"/>
    <w:rsid w:val="007B225A"/>
    <w:rsid w:val="007C16F8"/>
    <w:rsid w:val="007C4BF9"/>
    <w:rsid w:val="007E1026"/>
    <w:rsid w:val="007E1970"/>
    <w:rsid w:val="007E6856"/>
    <w:rsid w:val="0080362F"/>
    <w:rsid w:val="00810EC9"/>
    <w:rsid w:val="00826C16"/>
    <w:rsid w:val="008316A9"/>
    <w:rsid w:val="00851E12"/>
    <w:rsid w:val="00876603"/>
    <w:rsid w:val="0088661A"/>
    <w:rsid w:val="00892F52"/>
    <w:rsid w:val="008A7882"/>
    <w:rsid w:val="008B1180"/>
    <w:rsid w:val="008B7FC3"/>
    <w:rsid w:val="008C301E"/>
    <w:rsid w:val="008F7B00"/>
    <w:rsid w:val="00930B66"/>
    <w:rsid w:val="009904C1"/>
    <w:rsid w:val="00997F56"/>
    <w:rsid w:val="009B0E8D"/>
    <w:rsid w:val="009E2385"/>
    <w:rsid w:val="009E7F4D"/>
    <w:rsid w:val="009F73EB"/>
    <w:rsid w:val="00A000C0"/>
    <w:rsid w:val="00A16ABB"/>
    <w:rsid w:val="00A3364D"/>
    <w:rsid w:val="00A36F5B"/>
    <w:rsid w:val="00A40AF5"/>
    <w:rsid w:val="00A456D9"/>
    <w:rsid w:val="00A51CBD"/>
    <w:rsid w:val="00A5451C"/>
    <w:rsid w:val="00A6265B"/>
    <w:rsid w:val="00A75EE8"/>
    <w:rsid w:val="00A80557"/>
    <w:rsid w:val="00A9543F"/>
    <w:rsid w:val="00AA300F"/>
    <w:rsid w:val="00AE17EE"/>
    <w:rsid w:val="00AF2448"/>
    <w:rsid w:val="00AF707A"/>
    <w:rsid w:val="00B04B4E"/>
    <w:rsid w:val="00B1537D"/>
    <w:rsid w:val="00B23AA3"/>
    <w:rsid w:val="00B262D3"/>
    <w:rsid w:val="00B30306"/>
    <w:rsid w:val="00B37387"/>
    <w:rsid w:val="00B54891"/>
    <w:rsid w:val="00B70226"/>
    <w:rsid w:val="00B76456"/>
    <w:rsid w:val="00B767E2"/>
    <w:rsid w:val="00BC51C1"/>
    <w:rsid w:val="00BF3E2F"/>
    <w:rsid w:val="00C03752"/>
    <w:rsid w:val="00C1236B"/>
    <w:rsid w:val="00C145B3"/>
    <w:rsid w:val="00C202CD"/>
    <w:rsid w:val="00C3679D"/>
    <w:rsid w:val="00C963F1"/>
    <w:rsid w:val="00CC4521"/>
    <w:rsid w:val="00CC76F1"/>
    <w:rsid w:val="00CE2E90"/>
    <w:rsid w:val="00D00971"/>
    <w:rsid w:val="00D126D6"/>
    <w:rsid w:val="00D21C32"/>
    <w:rsid w:val="00D24A2A"/>
    <w:rsid w:val="00D30216"/>
    <w:rsid w:val="00D51071"/>
    <w:rsid w:val="00D57A75"/>
    <w:rsid w:val="00D74B19"/>
    <w:rsid w:val="00D75C42"/>
    <w:rsid w:val="00D97556"/>
    <w:rsid w:val="00DC0049"/>
    <w:rsid w:val="00DD2881"/>
    <w:rsid w:val="00DE3D6E"/>
    <w:rsid w:val="00DF1833"/>
    <w:rsid w:val="00DF5893"/>
    <w:rsid w:val="00DF5BEF"/>
    <w:rsid w:val="00E079DF"/>
    <w:rsid w:val="00E20BDB"/>
    <w:rsid w:val="00E52E7D"/>
    <w:rsid w:val="00E62E55"/>
    <w:rsid w:val="00E779AD"/>
    <w:rsid w:val="00EA1192"/>
    <w:rsid w:val="00EB6109"/>
    <w:rsid w:val="00EC2767"/>
    <w:rsid w:val="00EC404B"/>
    <w:rsid w:val="00EC64E1"/>
    <w:rsid w:val="00EC793E"/>
    <w:rsid w:val="00ED518F"/>
    <w:rsid w:val="00EE08CC"/>
    <w:rsid w:val="00EE4227"/>
    <w:rsid w:val="00EF2053"/>
    <w:rsid w:val="00F000DC"/>
    <w:rsid w:val="00F0187C"/>
    <w:rsid w:val="00F028FE"/>
    <w:rsid w:val="00F2240B"/>
    <w:rsid w:val="00F45EA2"/>
    <w:rsid w:val="00F4640F"/>
    <w:rsid w:val="00F46B4E"/>
    <w:rsid w:val="00F476B0"/>
    <w:rsid w:val="00F50424"/>
    <w:rsid w:val="00F510D9"/>
    <w:rsid w:val="00F658DC"/>
    <w:rsid w:val="00F67037"/>
    <w:rsid w:val="00F778B4"/>
    <w:rsid w:val="00F85825"/>
    <w:rsid w:val="00FB684D"/>
    <w:rsid w:val="00FD5E7C"/>
    <w:rsid w:val="00FF75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2B3"/>
  </w:style>
  <w:style w:type="paragraph" w:styleId="Heading1">
    <w:name w:val="heading 1"/>
    <w:basedOn w:val="Normal"/>
    <w:next w:val="Normal"/>
    <w:qFormat/>
    <w:rsid w:val="005A52B3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5A52B3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5A52B3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rsid w:val="005A52B3"/>
    <w:pPr>
      <w:keepNext/>
      <w:outlineLvl w:val="3"/>
    </w:pPr>
    <w:rPr>
      <w:sz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A52B3"/>
    <w:pPr>
      <w:pBdr>
        <w:bottom w:val="single" w:sz="12" w:space="1" w:color="auto"/>
      </w:pBdr>
    </w:pPr>
    <w:rPr>
      <w:b/>
      <w:bCs/>
      <w:sz w:val="24"/>
      <w:szCs w:val="24"/>
    </w:rPr>
  </w:style>
  <w:style w:type="paragraph" w:styleId="BodyTextIndent">
    <w:name w:val="Body Text Indent"/>
    <w:basedOn w:val="Normal"/>
    <w:rsid w:val="005A52B3"/>
    <w:pPr>
      <w:ind w:left="3540" w:hanging="3540"/>
    </w:pPr>
    <w:rPr>
      <w:sz w:val="26"/>
    </w:rPr>
  </w:style>
  <w:style w:type="paragraph" w:styleId="Header">
    <w:name w:val="header"/>
    <w:basedOn w:val="Normal"/>
    <w:link w:val="HeaderChar"/>
    <w:unhideWhenUsed/>
    <w:rsid w:val="00037733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rsid w:val="00037733"/>
    <w:rPr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EC793E"/>
    <w:pPr>
      <w:ind w:left="708"/>
    </w:pPr>
    <w:rPr>
      <w:sz w:val="24"/>
      <w:szCs w:val="24"/>
    </w:rPr>
  </w:style>
  <w:style w:type="character" w:customStyle="1" w:styleId="apple-style-span">
    <w:name w:val="apple-style-span"/>
    <w:basedOn w:val="DefaultParagraphFont"/>
    <w:rsid w:val="006B5963"/>
  </w:style>
  <w:style w:type="character" w:customStyle="1" w:styleId="jrnl">
    <w:name w:val="jrnl"/>
    <w:basedOn w:val="DefaultParagraphFont"/>
    <w:rsid w:val="008316A9"/>
  </w:style>
  <w:style w:type="character" w:customStyle="1" w:styleId="apple-converted-space">
    <w:name w:val="apple-converted-space"/>
    <w:basedOn w:val="DefaultParagraphFont"/>
    <w:rsid w:val="008316A9"/>
  </w:style>
  <w:style w:type="character" w:styleId="Hyperlink">
    <w:name w:val="Hyperlink"/>
    <w:basedOn w:val="DefaultParagraphFont"/>
    <w:uiPriority w:val="99"/>
    <w:unhideWhenUsed/>
    <w:rsid w:val="008316A9"/>
    <w:rPr>
      <w:color w:val="0000FF"/>
      <w:u w:val="single"/>
    </w:rPr>
  </w:style>
  <w:style w:type="character" w:customStyle="1" w:styleId="highlight">
    <w:name w:val="highlight"/>
    <w:basedOn w:val="DefaultParagraphFont"/>
    <w:rsid w:val="008316A9"/>
  </w:style>
  <w:style w:type="paragraph" w:customStyle="1" w:styleId="EndNoteBibliography">
    <w:name w:val="EndNote Bibliography"/>
    <w:basedOn w:val="Normal"/>
    <w:link w:val="EndNoteBibliographyZnak"/>
    <w:rsid w:val="008316A9"/>
    <w:pPr>
      <w:spacing w:after="160"/>
    </w:pPr>
    <w:rPr>
      <w:rFonts w:ascii="Calibri" w:eastAsiaTheme="minorHAnsi" w:hAnsi="Calibri" w:cstheme="minorBidi"/>
      <w:noProof/>
      <w:sz w:val="22"/>
      <w:szCs w:val="22"/>
      <w:lang w:val="en-US" w:eastAsia="en-US"/>
    </w:rPr>
  </w:style>
  <w:style w:type="character" w:customStyle="1" w:styleId="EndNoteBibliographyZnak">
    <w:name w:val="EndNote Bibliography Znak"/>
    <w:basedOn w:val="DefaultParagraphFont"/>
    <w:link w:val="EndNoteBibliography"/>
    <w:rsid w:val="008316A9"/>
    <w:rPr>
      <w:rFonts w:ascii="Calibri" w:eastAsiaTheme="minorHAnsi" w:hAnsi="Calibri" w:cstheme="minorBidi"/>
      <w:noProof/>
      <w:sz w:val="22"/>
      <w:szCs w:val="22"/>
      <w:lang w:val="en-US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0EC9"/>
    <w:rPr>
      <w:color w:val="605E5C"/>
      <w:shd w:val="clear" w:color="auto" w:fill="E1DFDD"/>
    </w:rPr>
  </w:style>
  <w:style w:type="character" w:customStyle="1" w:styleId="authors-list-item">
    <w:name w:val="authors-list-item"/>
    <w:basedOn w:val="DefaultParagraphFont"/>
    <w:rsid w:val="00810EC9"/>
  </w:style>
  <w:style w:type="character" w:customStyle="1" w:styleId="author-sup-separator">
    <w:name w:val="author-sup-separator"/>
    <w:basedOn w:val="DefaultParagraphFont"/>
    <w:rsid w:val="00810EC9"/>
  </w:style>
  <w:style w:type="character" w:customStyle="1" w:styleId="comma">
    <w:name w:val="comma"/>
    <w:basedOn w:val="DefaultParagraphFont"/>
    <w:rsid w:val="00810EC9"/>
  </w:style>
  <w:style w:type="character" w:customStyle="1" w:styleId="period">
    <w:name w:val="period"/>
    <w:basedOn w:val="DefaultParagraphFont"/>
    <w:rsid w:val="008F7B00"/>
  </w:style>
  <w:style w:type="character" w:customStyle="1" w:styleId="cit">
    <w:name w:val="cit"/>
    <w:basedOn w:val="DefaultParagraphFont"/>
    <w:rsid w:val="008F7B00"/>
  </w:style>
  <w:style w:type="character" w:customStyle="1" w:styleId="citation-doi">
    <w:name w:val="citation-doi"/>
    <w:basedOn w:val="DefaultParagraphFont"/>
    <w:rsid w:val="008F7B00"/>
  </w:style>
  <w:style w:type="character" w:customStyle="1" w:styleId="ahead-of-print">
    <w:name w:val="ahead-of-print"/>
    <w:basedOn w:val="DefaultParagraphFont"/>
    <w:rsid w:val="008F7B00"/>
  </w:style>
  <w:style w:type="character" w:customStyle="1" w:styleId="ListParagraphChar">
    <w:name w:val="List Paragraph Char"/>
    <w:basedOn w:val="DefaultParagraphFont"/>
    <w:link w:val="ListParagraph"/>
    <w:uiPriority w:val="34"/>
    <w:rsid w:val="007E685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39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3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47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1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2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8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2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9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0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4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6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4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7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Couto%20M%5BAuthor%5D&amp;cauthor=true&amp;cauthor_uid=28599081" TargetMode="External"/><Relationship Id="rId13" Type="http://schemas.openxmlformats.org/officeDocument/2006/relationships/hyperlink" Target="https://www.ncbi.nlm.nih.gov/pubmed/?term=Delgado%20L%5BAuthor%5D&amp;cauthor=true&amp;cauthor_uid=28599081" TargetMode="External"/><Relationship Id="rId18" Type="http://schemas.openxmlformats.org/officeDocument/2006/relationships/hyperlink" Target="https://doi.org/10.4168/aair.2020.12.e2" TargetMode="External"/><Relationship Id="rId26" Type="http://schemas.openxmlformats.org/officeDocument/2006/relationships/hyperlink" Target="https://pubmed.ncbi.nlm.nih.gov/?sort=date&amp;term=Moreira+A&amp;cauthor_id=3548595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ubmed.ncbi.nlm.nih.gov/?sort=date&amp;term=Bonini+M&amp;cauthor_id=35485959" TargetMode="External"/><Relationship Id="rId34" Type="http://schemas.openxmlformats.org/officeDocument/2006/relationships/hyperlink" Target="https://pubmed.ncbi.nlm.nih.gov/?term=Kurowski+M+%5Bau%5D+AND+Lodz+%5BAffiliation%5D&amp;sort=date&amp;size=50" TargetMode="External"/><Relationship Id="rId7" Type="http://schemas.openxmlformats.org/officeDocument/2006/relationships/hyperlink" Target="https://www.mdpi.com/journal/medicina/special_issues/exercise-induced_changes_in_immunology" TargetMode="External"/><Relationship Id="rId12" Type="http://schemas.openxmlformats.org/officeDocument/2006/relationships/hyperlink" Target="https://www.ncbi.nlm.nih.gov/pubmed/?term=Carlsen%20KH%5BAuthor%5D&amp;cauthor=true&amp;cauthor_uid=28599081" TargetMode="External"/><Relationship Id="rId17" Type="http://schemas.openxmlformats.org/officeDocument/2006/relationships/hyperlink" Target="https://doi.org/10.5114/ada.2019.82820" TargetMode="External"/><Relationship Id="rId25" Type="http://schemas.openxmlformats.org/officeDocument/2006/relationships/hyperlink" Target="https://pubmed.ncbi.nlm.nih.gov/?sort=date&amp;term=Kowalski+ML&amp;cauthor_id=35485959" TargetMode="External"/><Relationship Id="rId33" Type="http://schemas.openxmlformats.org/officeDocument/2006/relationships/hyperlink" Target="https://www.scopus.com/authid/detail.uri?authorId=24484571300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31021446" TargetMode="External"/><Relationship Id="rId20" Type="http://schemas.openxmlformats.org/officeDocument/2006/relationships/hyperlink" Target="https://pubmed.ncbi.nlm.nih.gov/?sort=date&amp;term=Seys+S&amp;cauthor_id=35485959" TargetMode="External"/><Relationship Id="rId29" Type="http://schemas.openxmlformats.org/officeDocument/2006/relationships/hyperlink" Target="https://pubmed.ncbi.nlm.nih.gov/35426975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mdpi.com/journal/medicina/special_issues/G97D00EG0C" TargetMode="External"/><Relationship Id="rId11" Type="http://schemas.openxmlformats.org/officeDocument/2006/relationships/hyperlink" Target="https://www.ncbi.nlm.nih.gov/pubmed/?term=Bullens%20DMA%5BAuthor%5D&amp;cauthor=true&amp;cauthor_uid=28599081" TargetMode="External"/><Relationship Id="rId24" Type="http://schemas.openxmlformats.org/officeDocument/2006/relationships/hyperlink" Target="https://pubmed.ncbi.nlm.nih.gov/?sort=date&amp;term=Diamant+Z&amp;cauthor_id=35485959" TargetMode="External"/><Relationship Id="rId32" Type="http://schemas.openxmlformats.org/officeDocument/2006/relationships/hyperlink" Target="https://doi.org/10.3390/foods13071052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susy.mdpi.com/academic-editor/special_issues/process/1379651" TargetMode="External"/><Relationship Id="rId15" Type="http://schemas.openxmlformats.org/officeDocument/2006/relationships/hyperlink" Target="https://www.ncbi.nlm.nih.gov/pubmed/?term=Seys%20SF%5BAuthor%5D&amp;cauthor=true&amp;cauthor_uid=28599081" TargetMode="External"/><Relationship Id="rId23" Type="http://schemas.openxmlformats.org/officeDocument/2006/relationships/hyperlink" Target="https://pubmed.ncbi.nlm.nih.gov/?sort=date&amp;term=Delgado+L&amp;cauthor_id=35485959" TargetMode="External"/><Relationship Id="rId28" Type="http://schemas.openxmlformats.org/officeDocument/2006/relationships/hyperlink" Target="https://pubmed.ncbi.nlm.nih.gov/?sort=date&amp;term=Couto+M&amp;cauthor_id=35485959" TargetMode="External"/><Relationship Id="rId36" Type="http://schemas.openxmlformats.org/officeDocument/2006/relationships/hyperlink" Target="mailto:marcin.m.kurowski@gmail.com" TargetMode="External"/><Relationship Id="rId10" Type="http://schemas.openxmlformats.org/officeDocument/2006/relationships/hyperlink" Target="https://www.ncbi.nlm.nih.gov/pubmed/?term=Moreira%20A%5BAuthor%5D&amp;cauthor=true&amp;cauthor_uid=28599081" TargetMode="External"/><Relationship Id="rId19" Type="http://schemas.openxmlformats.org/officeDocument/2006/relationships/hyperlink" Target="https://pubmed.ncbi.nlm.nih.gov/?sort=date&amp;term=Kurowski+M&amp;cauthor_id=35485959" TargetMode="External"/><Relationship Id="rId31" Type="http://schemas.openxmlformats.org/officeDocument/2006/relationships/hyperlink" Target="https://doi.org/10.3390/medicina590509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Kurowski%20M%5BAuthor%5D&amp;cauthor=true&amp;cauthor_uid=28599081" TargetMode="External"/><Relationship Id="rId14" Type="http://schemas.openxmlformats.org/officeDocument/2006/relationships/hyperlink" Target="https://www.ncbi.nlm.nih.gov/pubmed/?term=Kowalski%20ML%5BAuthor%5D&amp;cauthor=true&amp;cauthor_uid=28599081" TargetMode="External"/><Relationship Id="rId22" Type="http://schemas.openxmlformats.org/officeDocument/2006/relationships/hyperlink" Target="https://pubmed.ncbi.nlm.nih.gov/?sort=date&amp;term=Del+Giacco+S&amp;cauthor_id=35485959" TargetMode="External"/><Relationship Id="rId27" Type="http://schemas.openxmlformats.org/officeDocument/2006/relationships/hyperlink" Target="https://pubmed.ncbi.nlm.nih.gov/?sort=date&amp;term=Rukhadze+M&amp;cauthor_id=35485959" TargetMode="External"/><Relationship Id="rId30" Type="http://schemas.openxmlformats.org/officeDocument/2006/relationships/hyperlink" Target="https://doi.org/10.3390/jcm12072639" TargetMode="External"/><Relationship Id="rId35" Type="http://schemas.openxmlformats.org/officeDocument/2006/relationships/hyperlink" Target="mailto:marcin.kurowski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3223</Words>
  <Characters>18376</Characters>
  <Application>Microsoft Office Word</Application>
  <DocSecurity>0</DocSecurity>
  <Lines>153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Marcin Kurowski, MD</vt:lpstr>
    </vt:vector>
  </TitlesOfParts>
  <Company>Private</Company>
  <LinksUpToDate>false</LinksUpToDate>
  <CharactersWithSpaces>21556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Marcin Kurowski, MD</dc:title>
  <dc:creator>Maciej Kurowski</dc:creator>
  <cp:lastModifiedBy>korisnik</cp:lastModifiedBy>
  <cp:revision>2</cp:revision>
  <cp:lastPrinted>2024-11-07T19:11:00Z</cp:lastPrinted>
  <dcterms:created xsi:type="dcterms:W3CDTF">2026-06-28T11:52:00Z</dcterms:created>
  <dcterms:modified xsi:type="dcterms:W3CDTF">2026-06-28T11:52:00Z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2e81a4e8-a367-4594-aca1-66d16e52d258</vt:lpwstr>
  </property>
</Properties>
</file>